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1E0" w:firstRow="1" w:lastRow="1" w:firstColumn="1" w:lastColumn="1" w:noHBand="0" w:noVBand="0"/>
      </w:tblPr>
      <w:tblGrid>
        <w:gridCol w:w="3573"/>
        <w:gridCol w:w="5664"/>
      </w:tblGrid>
      <w:tr w:rsidR="0036560C" w:rsidRPr="000B45E1" w14:paraId="57356233" w14:textId="77777777" w:rsidTr="008E6F94">
        <w:trPr>
          <w:trHeight w:val="920"/>
        </w:trPr>
        <w:tc>
          <w:tcPr>
            <w:tcW w:w="3573" w:type="dxa"/>
            <w:hideMark/>
          </w:tcPr>
          <w:p w14:paraId="0E3F3D97" w14:textId="6F71E1BA" w:rsidR="0035325B" w:rsidRPr="0036560C" w:rsidRDefault="00683654" w:rsidP="008B5BE4">
            <w:pPr>
              <w:pStyle w:val="NoSpacing"/>
            </w:pPr>
            <w:r>
              <w:rPr>
                <w:noProof/>
                <w:lang w:val="vi-VN" w:eastAsia="vi-VN"/>
              </w:rPr>
              <mc:AlternateContent>
                <mc:Choice Requires="wps">
                  <w:drawing>
                    <wp:anchor distT="4294967294" distB="4294967294" distL="114300" distR="114300" simplePos="0" relativeHeight="251656704" behindDoc="0" locked="0" layoutInCell="1" allowOverlap="1" wp14:anchorId="330D7348" wp14:editId="260C550B">
                      <wp:simplePos x="0" y="0"/>
                      <wp:positionH relativeFrom="column">
                        <wp:posOffset>-616371640</wp:posOffset>
                      </wp:positionH>
                      <wp:positionV relativeFrom="paragraph">
                        <wp:posOffset>-215583771</wp:posOffset>
                      </wp:positionV>
                      <wp:extent cx="13811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DC429" id="Straight Connector 5"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8533.2pt,-16975.1pt" to="-48424.45pt,-169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" strokecolor="#4579b8 [3044]">
                      <o:lock v:ext="edit" shapetype="f"/>
                    </v:line>
                  </w:pict>
                </mc:Fallback>
              </mc:AlternateContent>
            </w:r>
            <w:r w:rsidR="008B5BE4">
              <w:t xml:space="preserve">          </w:t>
            </w:r>
            <w:r w:rsidR="0035325B" w:rsidRPr="0036560C">
              <w:t xml:space="preserve">ỦY BAN NHÂN DÂN </w:t>
            </w:r>
          </w:p>
          <w:p w14:paraId="2B2A8CD8" w14:textId="77777777" w:rsidR="0035325B" w:rsidRPr="0036560C" w:rsidRDefault="0035325B" w:rsidP="007C5A86">
            <w:pPr>
              <w:widowControl w:val="0"/>
              <w:jc w:val="center"/>
              <w:rPr>
                <w:b/>
                <w:color w:val="000000" w:themeColor="text1"/>
                <w:sz w:val="26"/>
                <w:szCs w:val="26"/>
              </w:rPr>
            </w:pPr>
            <w:r w:rsidRPr="0036560C">
              <w:rPr>
                <w:b/>
                <w:color w:val="000000" w:themeColor="text1"/>
                <w:sz w:val="26"/>
                <w:szCs w:val="26"/>
              </w:rPr>
              <w:t>TỈNH NAM ĐỊNH</w:t>
            </w:r>
          </w:p>
          <w:p w14:paraId="1A69FCC8" w14:textId="7E365371" w:rsidR="0035325B" w:rsidRPr="0036560C" w:rsidRDefault="00683654" w:rsidP="007C5A86">
            <w:pPr>
              <w:widowControl w:val="0"/>
              <w:jc w:val="center"/>
              <w:rPr>
                <w:b/>
                <w:color w:val="000000" w:themeColor="text1"/>
                <w:sz w:val="26"/>
                <w:szCs w:val="26"/>
                <w:lang w:val="vi-VN" w:eastAsia="vi-VN"/>
              </w:rPr>
            </w:pPr>
            <w:r>
              <w:rPr>
                <w:b/>
                <w:noProof/>
                <w:color w:val="000000" w:themeColor="text1"/>
                <w:sz w:val="20"/>
                <w:szCs w:val="20"/>
                <w:lang w:val="vi-VN" w:eastAsia="vi-VN"/>
              </w:rPr>
              <mc:AlternateContent>
                <mc:Choice Requires="wps">
                  <w:drawing>
                    <wp:anchor distT="4294967295" distB="4294967295" distL="114300" distR="114300" simplePos="0" relativeHeight="251658752" behindDoc="0" locked="0" layoutInCell="1" allowOverlap="1" wp14:anchorId="78A399A9" wp14:editId="374AE84C">
                      <wp:simplePos x="0" y="0"/>
                      <wp:positionH relativeFrom="column">
                        <wp:posOffset>765810</wp:posOffset>
                      </wp:positionH>
                      <wp:positionV relativeFrom="paragraph">
                        <wp:posOffset>14604</wp:posOffset>
                      </wp:positionV>
                      <wp:extent cx="6477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5626A" id="_x0000_t32" coordsize="21600,21600" o:spt="32" o:oned="t" path="m,l21600,21600e" filled="f">
                      <v:path arrowok="t" fillok="f" o:connecttype="none"/>
                      <o:lock v:ext="edit" shapetype="t"/>
                    </v:shapetype>
                    <v:shape id="Straight Arrow Connector 4" o:spid="_x0000_s1026" type="#_x0000_t32" style="position:absolute;margin-left:60.3pt;margin-top:1.15pt;width:5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"/>
                  </w:pict>
                </mc:Fallback>
              </mc:AlternateContent>
            </w:r>
            <w:r w:rsidR="0035325B" w:rsidRPr="0036560C">
              <w:rPr>
                <w:b/>
                <w:color w:val="000000" w:themeColor="text1"/>
                <w:sz w:val="20"/>
                <w:szCs w:val="20"/>
              </w:rPr>
              <w:br/>
            </w:r>
            <w:r w:rsidR="0035325B" w:rsidRPr="0036560C">
              <w:rPr>
                <w:color w:val="000000" w:themeColor="text1"/>
                <w:sz w:val="28"/>
                <w:szCs w:val="26"/>
              </w:rPr>
              <w:t xml:space="preserve">Số: </w:t>
            </w:r>
            <w:r w:rsidR="008B5BE4">
              <w:rPr>
                <w:color w:val="000000" w:themeColor="text1"/>
                <w:sz w:val="28"/>
                <w:szCs w:val="26"/>
              </w:rPr>
              <w:t>11</w:t>
            </w:r>
            <w:r w:rsidR="0035325B" w:rsidRPr="0036560C">
              <w:rPr>
                <w:color w:val="000000" w:themeColor="text1"/>
                <w:sz w:val="28"/>
                <w:szCs w:val="26"/>
              </w:rPr>
              <w:t>/2021/QĐ-UBND</w:t>
            </w:r>
          </w:p>
        </w:tc>
        <w:tc>
          <w:tcPr>
            <w:tcW w:w="5664" w:type="dxa"/>
            <w:hideMark/>
          </w:tcPr>
          <w:p w14:paraId="6F1354FA" w14:textId="77777777" w:rsidR="0035325B" w:rsidRPr="00815F0F" w:rsidRDefault="0035325B" w:rsidP="007C5A86">
            <w:pPr>
              <w:widowControl w:val="0"/>
              <w:jc w:val="center"/>
              <w:rPr>
                <w:b/>
                <w:color w:val="000000" w:themeColor="text1"/>
                <w:sz w:val="20"/>
                <w:szCs w:val="20"/>
                <w:lang w:val="vi-VN"/>
              </w:rPr>
            </w:pPr>
            <w:r w:rsidRPr="00653E21">
              <w:rPr>
                <w:b/>
                <w:color w:val="000000" w:themeColor="text1"/>
                <w:sz w:val="26"/>
                <w:lang w:val="vi-VN"/>
              </w:rPr>
              <w:t>CỘNG HÒA XÃ HỘI CHỦ NGHĨA VIỆT NAM</w:t>
            </w:r>
            <w:r w:rsidRPr="00815F0F">
              <w:rPr>
                <w:b/>
                <w:color w:val="000000" w:themeColor="text1"/>
                <w:sz w:val="20"/>
                <w:szCs w:val="20"/>
                <w:lang w:val="vi-VN"/>
              </w:rPr>
              <w:br/>
            </w:r>
            <w:r w:rsidRPr="00815F0F">
              <w:rPr>
                <w:b/>
                <w:color w:val="000000" w:themeColor="text1"/>
                <w:sz w:val="28"/>
                <w:szCs w:val="28"/>
                <w:lang w:val="vi-VN"/>
              </w:rPr>
              <w:t>Độc lập - Tự do - Hạnh phúc</w:t>
            </w:r>
          </w:p>
          <w:p w14:paraId="53AFF03B" w14:textId="77777777" w:rsidR="0035325B" w:rsidRPr="00815F0F" w:rsidRDefault="00683654" w:rsidP="007C5A86">
            <w:pPr>
              <w:widowControl w:val="0"/>
              <w:jc w:val="center"/>
              <w:rPr>
                <w:b/>
                <w:color w:val="000000" w:themeColor="text1"/>
                <w:sz w:val="20"/>
                <w:szCs w:val="20"/>
                <w:lang w:val="vi-VN"/>
              </w:rPr>
            </w:pPr>
            <w:r>
              <w:rPr>
                <w:b/>
                <w:noProof/>
                <w:color w:val="000000" w:themeColor="text1"/>
                <w:sz w:val="20"/>
                <w:szCs w:val="20"/>
                <w:lang w:val="vi-VN" w:eastAsia="vi-VN"/>
              </w:rPr>
              <mc:AlternateContent>
                <mc:Choice Requires="wps">
                  <w:drawing>
                    <wp:anchor distT="4294967295" distB="4294967295" distL="114300" distR="114300" simplePos="0" relativeHeight="251659776" behindDoc="0" locked="0" layoutInCell="1" allowOverlap="1" wp14:anchorId="4FBE87D8" wp14:editId="5B6E5A4F">
                      <wp:simplePos x="0" y="0"/>
                      <wp:positionH relativeFrom="column">
                        <wp:posOffset>582930</wp:posOffset>
                      </wp:positionH>
                      <wp:positionV relativeFrom="paragraph">
                        <wp:posOffset>5079</wp:posOffset>
                      </wp:positionV>
                      <wp:extent cx="2286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CCB3E" id="Straight Arrow Connector 2" o:spid="_x0000_s1026" type="#_x0000_t32" style="position:absolute;margin-left:45.9pt;margin-top:.4pt;width:180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"/>
                  </w:pict>
                </mc:Fallback>
              </mc:AlternateContent>
            </w:r>
            <w:r>
              <w:rPr>
                <w:b/>
                <w:noProof/>
                <w:color w:val="000000" w:themeColor="text1"/>
                <w:sz w:val="20"/>
                <w:szCs w:val="20"/>
                <w:lang w:val="vi-VN" w:eastAsia="vi-VN"/>
              </w:rPr>
              <mc:AlternateContent>
                <mc:Choice Requires="wps">
                  <w:drawing>
                    <wp:anchor distT="0" distB="0" distL="114300" distR="114300" simplePos="0" relativeHeight="251657728" behindDoc="0" locked="0" layoutInCell="1" allowOverlap="1" wp14:anchorId="338B77AB" wp14:editId="087AB557">
                      <wp:simplePos x="0" y="0"/>
                      <wp:positionH relativeFrom="column">
                        <wp:posOffset>-618481110</wp:posOffset>
                      </wp:positionH>
                      <wp:positionV relativeFrom="paragraph">
                        <wp:posOffset>-216107645</wp:posOffset>
                      </wp:positionV>
                      <wp:extent cx="1285875" cy="95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85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7AA8C3"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99.3pt,-17016.35pt" to="-48598.05pt,-170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" strokecolor="#4579b8 [3044]">
                      <o:lock v:ext="edit" shapetype="f"/>
                    </v:line>
                  </w:pict>
                </mc:Fallback>
              </mc:AlternateContent>
            </w:r>
          </w:p>
          <w:p w14:paraId="1F9FF98D" w14:textId="10A86A01" w:rsidR="0035325B" w:rsidRPr="0036560C" w:rsidRDefault="0035325B" w:rsidP="00657CAE">
            <w:pPr>
              <w:widowControl w:val="0"/>
              <w:jc w:val="center"/>
              <w:rPr>
                <w:color w:val="000000" w:themeColor="text1"/>
                <w:sz w:val="26"/>
                <w:szCs w:val="26"/>
                <w:lang w:val="vi-VN" w:eastAsia="vi-VN"/>
              </w:rPr>
            </w:pPr>
            <w:r w:rsidRPr="00815F0F">
              <w:rPr>
                <w:i/>
                <w:color w:val="000000" w:themeColor="text1"/>
                <w:sz w:val="28"/>
                <w:szCs w:val="26"/>
                <w:lang w:val="vi-VN"/>
              </w:rPr>
              <w:t xml:space="preserve">Nam Định, ngày </w:t>
            </w:r>
            <w:r w:rsidR="008E6F94">
              <w:rPr>
                <w:i/>
                <w:color w:val="000000" w:themeColor="text1"/>
                <w:sz w:val="28"/>
                <w:szCs w:val="26"/>
              </w:rPr>
              <w:t>22</w:t>
            </w:r>
            <w:r w:rsidRPr="00815F0F">
              <w:rPr>
                <w:i/>
                <w:color w:val="000000" w:themeColor="text1"/>
                <w:sz w:val="28"/>
                <w:szCs w:val="26"/>
                <w:lang w:val="vi-VN"/>
              </w:rPr>
              <w:t xml:space="preserve">  tháng 3</w:t>
            </w:r>
            <w:r w:rsidR="00657CAE" w:rsidRPr="00815F0F">
              <w:rPr>
                <w:i/>
                <w:color w:val="000000" w:themeColor="text1"/>
                <w:sz w:val="28"/>
                <w:szCs w:val="26"/>
                <w:lang w:val="vi-VN"/>
              </w:rPr>
              <w:t xml:space="preserve"> </w:t>
            </w:r>
            <w:r w:rsidRPr="00815F0F">
              <w:rPr>
                <w:i/>
                <w:color w:val="000000" w:themeColor="text1"/>
                <w:sz w:val="28"/>
                <w:szCs w:val="26"/>
                <w:lang w:val="vi-VN"/>
              </w:rPr>
              <w:t>năm 2021</w:t>
            </w:r>
          </w:p>
        </w:tc>
      </w:tr>
    </w:tbl>
    <w:p w14:paraId="36051F69" w14:textId="77777777" w:rsidR="00815F0F" w:rsidRPr="00815F0F" w:rsidRDefault="00815F0F" w:rsidP="0035325B">
      <w:pPr>
        <w:tabs>
          <w:tab w:val="right" w:leader="dot" w:pos="8640"/>
        </w:tabs>
        <w:spacing w:before="240"/>
        <w:jc w:val="center"/>
        <w:rPr>
          <w:b/>
          <w:color w:val="000000" w:themeColor="text1"/>
          <w:sz w:val="28"/>
          <w:szCs w:val="20"/>
          <w:lang w:val="vi-VN" w:eastAsia="vi-VN"/>
        </w:rPr>
      </w:pPr>
    </w:p>
    <w:p w14:paraId="7D92D3A9" w14:textId="77777777" w:rsidR="0035325B" w:rsidRPr="007204D6" w:rsidRDefault="0035325B" w:rsidP="0035325B">
      <w:pPr>
        <w:tabs>
          <w:tab w:val="right" w:leader="dot" w:pos="8640"/>
        </w:tabs>
        <w:spacing w:before="240"/>
        <w:jc w:val="center"/>
        <w:rPr>
          <w:b/>
          <w:color w:val="000000" w:themeColor="text1"/>
          <w:sz w:val="28"/>
          <w:szCs w:val="28"/>
          <w:lang w:val="vi-VN"/>
        </w:rPr>
      </w:pPr>
      <w:r w:rsidRPr="007204D6">
        <w:rPr>
          <w:b/>
          <w:color w:val="000000" w:themeColor="text1"/>
          <w:sz w:val="28"/>
          <w:szCs w:val="28"/>
          <w:lang w:val="vi-VN"/>
        </w:rPr>
        <w:t>QUYẾT ĐỊNH</w:t>
      </w:r>
    </w:p>
    <w:p w14:paraId="04CEF668" w14:textId="77777777" w:rsidR="00091F60" w:rsidRPr="007204D6" w:rsidRDefault="0035325B" w:rsidP="0035325B">
      <w:pPr>
        <w:tabs>
          <w:tab w:val="right" w:leader="dot" w:pos="8640"/>
        </w:tabs>
        <w:jc w:val="center"/>
        <w:rPr>
          <w:b/>
          <w:color w:val="000000" w:themeColor="text1"/>
          <w:sz w:val="28"/>
          <w:szCs w:val="28"/>
          <w:lang w:val="vi-VN"/>
        </w:rPr>
      </w:pPr>
      <w:r w:rsidRPr="007204D6">
        <w:rPr>
          <w:b/>
          <w:color w:val="000000" w:themeColor="text1"/>
          <w:sz w:val="28"/>
          <w:szCs w:val="28"/>
          <w:lang w:val="vi-VN"/>
        </w:rPr>
        <w:t xml:space="preserve">Sửa đổi, bổ sung một số điều của Quy định chức năng, nhiệm vụ, </w:t>
      </w:r>
    </w:p>
    <w:p w14:paraId="12CF9893" w14:textId="77777777" w:rsidR="0035325B" w:rsidRPr="007204D6" w:rsidRDefault="0035325B" w:rsidP="0035325B">
      <w:pPr>
        <w:tabs>
          <w:tab w:val="right" w:leader="dot" w:pos="8640"/>
        </w:tabs>
        <w:jc w:val="center"/>
        <w:rPr>
          <w:b/>
          <w:color w:val="000000" w:themeColor="text1"/>
          <w:sz w:val="28"/>
          <w:szCs w:val="28"/>
          <w:lang w:val="vi-VN"/>
        </w:rPr>
      </w:pPr>
      <w:r w:rsidRPr="007204D6">
        <w:rPr>
          <w:b/>
          <w:color w:val="000000" w:themeColor="text1"/>
          <w:sz w:val="28"/>
          <w:szCs w:val="28"/>
          <w:lang w:val="vi-VN"/>
        </w:rPr>
        <w:t>quyền hạn và cơ cấu tổ chức của Sở Kho</w:t>
      </w:r>
      <w:r w:rsidR="002F3F52" w:rsidRPr="007204D6">
        <w:rPr>
          <w:b/>
          <w:color w:val="000000" w:themeColor="text1"/>
          <w:sz w:val="28"/>
          <w:szCs w:val="28"/>
          <w:lang w:val="vi-VN"/>
        </w:rPr>
        <w:t>a học và Công nghệ</w:t>
      </w:r>
      <w:r w:rsidR="0019632D" w:rsidRPr="007204D6">
        <w:rPr>
          <w:b/>
          <w:color w:val="000000" w:themeColor="text1"/>
          <w:sz w:val="28"/>
          <w:szCs w:val="28"/>
          <w:lang w:val="vi-VN"/>
        </w:rPr>
        <w:t xml:space="preserve"> tỉnh Nam Định</w:t>
      </w:r>
    </w:p>
    <w:p w14:paraId="411CF9FF" w14:textId="77777777" w:rsidR="0035325B" w:rsidRPr="007204D6" w:rsidRDefault="0035325B" w:rsidP="0035325B">
      <w:pPr>
        <w:tabs>
          <w:tab w:val="right" w:leader="dot" w:pos="8640"/>
        </w:tabs>
        <w:jc w:val="center"/>
        <w:rPr>
          <w:b/>
          <w:color w:val="000000" w:themeColor="text1"/>
          <w:sz w:val="28"/>
          <w:szCs w:val="28"/>
          <w:lang w:val="vi-VN"/>
        </w:rPr>
      </w:pPr>
      <w:r w:rsidRPr="007204D6">
        <w:rPr>
          <w:b/>
          <w:color w:val="000000" w:themeColor="text1"/>
          <w:sz w:val="28"/>
          <w:szCs w:val="28"/>
          <w:lang w:val="vi-VN"/>
        </w:rPr>
        <w:t xml:space="preserve">ban hành kèm theo Quyết định số 21/2015/QĐ-UBND </w:t>
      </w:r>
    </w:p>
    <w:p w14:paraId="0FAF8721" w14:textId="77777777" w:rsidR="0035325B" w:rsidRPr="007204D6" w:rsidRDefault="0035325B" w:rsidP="0035325B">
      <w:pPr>
        <w:tabs>
          <w:tab w:val="right" w:leader="dot" w:pos="8640"/>
        </w:tabs>
        <w:jc w:val="center"/>
        <w:rPr>
          <w:b/>
          <w:color w:val="000000" w:themeColor="text1"/>
          <w:sz w:val="28"/>
          <w:szCs w:val="28"/>
          <w:lang w:val="vi-VN"/>
        </w:rPr>
      </w:pPr>
      <w:r w:rsidRPr="007204D6">
        <w:rPr>
          <w:b/>
          <w:color w:val="000000" w:themeColor="text1"/>
          <w:sz w:val="28"/>
          <w:szCs w:val="28"/>
          <w:lang w:val="vi-VN"/>
        </w:rPr>
        <w:t>ngày 09/7/2015 của U</w:t>
      </w:r>
      <w:r w:rsidR="008822D7" w:rsidRPr="007204D6">
        <w:rPr>
          <w:b/>
          <w:color w:val="000000" w:themeColor="text1"/>
          <w:sz w:val="28"/>
          <w:szCs w:val="28"/>
          <w:lang w:val="vi-VN"/>
        </w:rPr>
        <w:t>ỷ ban nhân dân</w:t>
      </w:r>
      <w:r w:rsidRPr="007204D6">
        <w:rPr>
          <w:b/>
          <w:color w:val="000000" w:themeColor="text1"/>
          <w:sz w:val="28"/>
          <w:szCs w:val="28"/>
          <w:lang w:val="vi-VN"/>
        </w:rPr>
        <w:t xml:space="preserve"> tỉnh Nam Định </w:t>
      </w:r>
    </w:p>
    <w:p w14:paraId="5BDFA825" w14:textId="77777777" w:rsidR="0035325B" w:rsidRPr="007204D6" w:rsidRDefault="00683654" w:rsidP="0035325B">
      <w:pPr>
        <w:tabs>
          <w:tab w:val="right" w:leader="dot" w:pos="8640"/>
        </w:tabs>
        <w:jc w:val="center"/>
        <w:rPr>
          <w:b/>
          <w:color w:val="000000" w:themeColor="text1"/>
          <w:sz w:val="28"/>
          <w:szCs w:val="28"/>
          <w:lang w:val="vi-VN"/>
        </w:rPr>
      </w:pPr>
      <w:r>
        <w:rPr>
          <w:b/>
          <w:noProof/>
          <w:color w:val="000000" w:themeColor="text1"/>
          <w:sz w:val="28"/>
          <w:szCs w:val="28"/>
          <w:lang w:val="vi-VN" w:eastAsia="vi-VN"/>
        </w:rPr>
        <mc:AlternateContent>
          <mc:Choice Requires="wps">
            <w:drawing>
              <wp:anchor distT="4294967295" distB="4294967295" distL="114300" distR="114300" simplePos="0" relativeHeight="251663360" behindDoc="0" locked="0" layoutInCell="1" allowOverlap="1" wp14:anchorId="668B7264" wp14:editId="0EB0517B">
                <wp:simplePos x="0" y="0"/>
                <wp:positionH relativeFrom="column">
                  <wp:posOffset>2120265</wp:posOffset>
                </wp:positionH>
                <wp:positionV relativeFrom="paragraph">
                  <wp:posOffset>46354</wp:posOffset>
                </wp:positionV>
                <wp:extent cx="17907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44211" id="Straight Arrow Connector 1" o:spid="_x0000_s1026" type="#_x0000_t32" style="position:absolute;margin-left:166.95pt;margin-top:3.65pt;width:141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"/>
            </w:pict>
          </mc:Fallback>
        </mc:AlternateContent>
      </w:r>
    </w:p>
    <w:p w14:paraId="2E428542" w14:textId="77777777" w:rsidR="0035325B" w:rsidRPr="007204D6" w:rsidRDefault="0035325B" w:rsidP="0035325B">
      <w:pPr>
        <w:tabs>
          <w:tab w:val="right" w:leader="dot" w:pos="8640"/>
        </w:tabs>
        <w:jc w:val="center"/>
        <w:rPr>
          <w:b/>
          <w:color w:val="000000" w:themeColor="text1"/>
          <w:sz w:val="28"/>
          <w:szCs w:val="28"/>
          <w:lang w:val="vi-VN"/>
        </w:rPr>
      </w:pPr>
    </w:p>
    <w:p w14:paraId="48FF0B72" w14:textId="77777777" w:rsidR="0035325B" w:rsidRPr="0036560C" w:rsidRDefault="0035325B" w:rsidP="0035325B">
      <w:pPr>
        <w:tabs>
          <w:tab w:val="right" w:leader="dot" w:pos="8640"/>
        </w:tabs>
        <w:jc w:val="center"/>
        <w:rPr>
          <w:b/>
          <w:color w:val="000000" w:themeColor="text1"/>
          <w:sz w:val="28"/>
          <w:szCs w:val="28"/>
        </w:rPr>
      </w:pPr>
      <w:r w:rsidRPr="0036560C">
        <w:rPr>
          <w:b/>
          <w:color w:val="000000" w:themeColor="text1"/>
          <w:sz w:val="28"/>
          <w:szCs w:val="28"/>
        </w:rPr>
        <w:t>ỦY BAN NHÂN DÂN TỈNH NAM ĐỊNH</w:t>
      </w:r>
    </w:p>
    <w:p w14:paraId="7B66DF6A" w14:textId="77777777" w:rsidR="0035325B" w:rsidRPr="0036560C" w:rsidRDefault="0035325B" w:rsidP="0035325B">
      <w:pPr>
        <w:tabs>
          <w:tab w:val="right" w:leader="dot" w:pos="8640"/>
        </w:tabs>
        <w:rPr>
          <w:color w:val="000000" w:themeColor="text1"/>
          <w:sz w:val="20"/>
          <w:szCs w:val="20"/>
        </w:rPr>
      </w:pPr>
    </w:p>
    <w:p w14:paraId="3495DEE5" w14:textId="77777777" w:rsidR="0035325B" w:rsidRPr="0036560C" w:rsidRDefault="0035325B" w:rsidP="00657CAE">
      <w:pPr>
        <w:tabs>
          <w:tab w:val="right" w:leader="dot" w:pos="8640"/>
        </w:tabs>
        <w:spacing w:before="120" w:line="340" w:lineRule="exact"/>
        <w:ind w:firstLine="567"/>
        <w:jc w:val="both"/>
        <w:rPr>
          <w:i/>
          <w:color w:val="000000" w:themeColor="text1"/>
          <w:sz w:val="28"/>
          <w:szCs w:val="28"/>
        </w:rPr>
      </w:pPr>
      <w:r w:rsidRPr="0036560C">
        <w:rPr>
          <w:i/>
          <w:color w:val="000000" w:themeColor="text1"/>
          <w:sz w:val="28"/>
          <w:szCs w:val="28"/>
        </w:rPr>
        <w:t>Căn cứ Luật Tổ chức chính quyền địa phương ngày 19 tháng 6 năm 2015;</w:t>
      </w:r>
    </w:p>
    <w:p w14:paraId="7494B48E" w14:textId="77777777" w:rsidR="0035325B" w:rsidRPr="00815F0F" w:rsidRDefault="0035325B" w:rsidP="00657CAE">
      <w:pPr>
        <w:tabs>
          <w:tab w:val="right" w:leader="dot" w:pos="8640"/>
        </w:tabs>
        <w:spacing w:before="120" w:line="340" w:lineRule="exact"/>
        <w:ind w:firstLine="567"/>
        <w:jc w:val="both"/>
        <w:rPr>
          <w:i/>
          <w:color w:val="000000" w:themeColor="text1"/>
          <w:spacing w:val="4"/>
          <w:sz w:val="28"/>
          <w:szCs w:val="28"/>
        </w:rPr>
      </w:pPr>
      <w:r w:rsidRPr="00815F0F">
        <w:rPr>
          <w:i/>
          <w:color w:val="000000" w:themeColor="text1"/>
          <w:spacing w:val="4"/>
          <w:sz w:val="28"/>
          <w:szCs w:val="28"/>
        </w:rPr>
        <w:t xml:space="preserve">Căn cứ Nghị định </w:t>
      </w:r>
      <w:r w:rsidR="00815F0F" w:rsidRPr="00815F0F">
        <w:rPr>
          <w:i/>
          <w:color w:val="000000" w:themeColor="text1"/>
          <w:spacing w:val="4"/>
          <w:sz w:val="28"/>
          <w:szCs w:val="28"/>
        </w:rPr>
        <w:t xml:space="preserve">số </w:t>
      </w:r>
      <w:r w:rsidRPr="00815F0F">
        <w:rPr>
          <w:i/>
          <w:color w:val="000000" w:themeColor="text1"/>
          <w:spacing w:val="4"/>
          <w:sz w:val="28"/>
          <w:szCs w:val="28"/>
        </w:rPr>
        <w:t>24/2014/NĐ-CP ngày 04</w:t>
      </w:r>
      <w:r w:rsidR="00923A7C" w:rsidRPr="00815F0F">
        <w:rPr>
          <w:i/>
          <w:color w:val="000000" w:themeColor="text1"/>
          <w:spacing w:val="4"/>
          <w:sz w:val="28"/>
          <w:szCs w:val="28"/>
        </w:rPr>
        <w:t>/</w:t>
      </w:r>
      <w:r w:rsidRPr="00815F0F">
        <w:rPr>
          <w:i/>
          <w:color w:val="000000" w:themeColor="text1"/>
          <w:spacing w:val="4"/>
          <w:sz w:val="28"/>
          <w:szCs w:val="28"/>
        </w:rPr>
        <w:t>4</w:t>
      </w:r>
      <w:r w:rsidR="00923A7C" w:rsidRPr="00815F0F">
        <w:rPr>
          <w:i/>
          <w:color w:val="000000" w:themeColor="text1"/>
          <w:spacing w:val="4"/>
          <w:sz w:val="28"/>
          <w:szCs w:val="28"/>
        </w:rPr>
        <w:t>/</w:t>
      </w:r>
      <w:r w:rsidRPr="00815F0F">
        <w:rPr>
          <w:i/>
          <w:color w:val="000000" w:themeColor="text1"/>
          <w:spacing w:val="4"/>
          <w:sz w:val="28"/>
          <w:szCs w:val="28"/>
        </w:rPr>
        <w:t xml:space="preserve">2014 của Chính phủ quy định tổ chức các cơ quan chuyên môn thuộc Ủy ban nhân dân tỉnh, thành phố trực thuộc Trung ương; Nghị định </w:t>
      </w:r>
      <w:r w:rsidR="00815F0F" w:rsidRPr="00815F0F">
        <w:rPr>
          <w:i/>
          <w:color w:val="000000" w:themeColor="text1"/>
          <w:spacing w:val="4"/>
          <w:sz w:val="28"/>
          <w:szCs w:val="28"/>
        </w:rPr>
        <w:t xml:space="preserve">số </w:t>
      </w:r>
      <w:r w:rsidRPr="00815F0F">
        <w:rPr>
          <w:i/>
          <w:color w:val="000000" w:themeColor="text1"/>
          <w:spacing w:val="4"/>
          <w:sz w:val="28"/>
          <w:szCs w:val="28"/>
        </w:rPr>
        <w:t xml:space="preserve">107/2020/NĐ-CP ngày 14/9/2020 </w:t>
      </w:r>
      <w:r w:rsidR="00815F0F" w:rsidRPr="00815F0F">
        <w:rPr>
          <w:i/>
          <w:color w:val="000000" w:themeColor="text1"/>
          <w:spacing w:val="4"/>
          <w:sz w:val="28"/>
          <w:szCs w:val="28"/>
        </w:rPr>
        <w:t xml:space="preserve">của Chính phủ </w:t>
      </w:r>
      <w:r w:rsidRPr="00815F0F">
        <w:rPr>
          <w:i/>
          <w:color w:val="000000" w:themeColor="text1"/>
          <w:spacing w:val="4"/>
          <w:sz w:val="28"/>
          <w:szCs w:val="28"/>
        </w:rPr>
        <w:t>sửa đổi, bổ sung một số điều của Ngh</w:t>
      </w:r>
      <w:r w:rsidR="00CE7F1D" w:rsidRPr="00815F0F">
        <w:rPr>
          <w:i/>
          <w:color w:val="000000" w:themeColor="text1"/>
          <w:spacing w:val="4"/>
          <w:sz w:val="28"/>
          <w:szCs w:val="28"/>
        </w:rPr>
        <w:t>ị định số 24/2014/NĐ-CP ngày 04/4/</w:t>
      </w:r>
      <w:r w:rsidRPr="00815F0F">
        <w:rPr>
          <w:i/>
          <w:color w:val="000000" w:themeColor="text1"/>
          <w:spacing w:val="4"/>
          <w:sz w:val="28"/>
          <w:szCs w:val="28"/>
        </w:rPr>
        <w:t>2014 của Chính phủ;</w:t>
      </w:r>
    </w:p>
    <w:p w14:paraId="07DFA2BA" w14:textId="77777777" w:rsidR="0035325B" w:rsidRPr="0036560C" w:rsidRDefault="0035325B" w:rsidP="00657CAE">
      <w:pPr>
        <w:tabs>
          <w:tab w:val="right" w:leader="dot" w:pos="8640"/>
        </w:tabs>
        <w:spacing w:before="120" w:line="340" w:lineRule="exact"/>
        <w:ind w:firstLine="567"/>
        <w:jc w:val="both"/>
        <w:rPr>
          <w:i/>
          <w:color w:val="000000" w:themeColor="text1"/>
          <w:sz w:val="28"/>
          <w:szCs w:val="28"/>
        </w:rPr>
      </w:pPr>
      <w:r w:rsidRPr="0036560C">
        <w:rPr>
          <w:i/>
          <w:color w:val="000000" w:themeColor="text1"/>
          <w:sz w:val="28"/>
          <w:szCs w:val="28"/>
        </w:rPr>
        <w:t xml:space="preserve">Căn cứ Nghị định </w:t>
      </w:r>
      <w:r w:rsidR="00815F0F">
        <w:rPr>
          <w:i/>
          <w:color w:val="000000" w:themeColor="text1"/>
          <w:sz w:val="28"/>
          <w:szCs w:val="28"/>
        </w:rPr>
        <w:t xml:space="preserve">số </w:t>
      </w:r>
      <w:r w:rsidRPr="0036560C">
        <w:rPr>
          <w:i/>
          <w:color w:val="000000" w:themeColor="text1"/>
          <w:sz w:val="28"/>
          <w:szCs w:val="28"/>
        </w:rPr>
        <w:t>158/2018/NĐ-CP ngày 22</w:t>
      </w:r>
      <w:r w:rsidR="00474E3F">
        <w:rPr>
          <w:i/>
          <w:color w:val="000000" w:themeColor="text1"/>
          <w:sz w:val="28"/>
          <w:szCs w:val="28"/>
        </w:rPr>
        <w:t>/</w:t>
      </w:r>
      <w:r w:rsidRPr="0036560C">
        <w:rPr>
          <w:i/>
          <w:color w:val="000000" w:themeColor="text1"/>
          <w:sz w:val="28"/>
          <w:szCs w:val="28"/>
        </w:rPr>
        <w:t>11</w:t>
      </w:r>
      <w:r w:rsidR="00474E3F">
        <w:rPr>
          <w:i/>
          <w:color w:val="000000" w:themeColor="text1"/>
          <w:sz w:val="28"/>
          <w:szCs w:val="28"/>
        </w:rPr>
        <w:t>/</w:t>
      </w:r>
      <w:r w:rsidRPr="0036560C">
        <w:rPr>
          <w:i/>
          <w:color w:val="000000" w:themeColor="text1"/>
          <w:sz w:val="28"/>
          <w:szCs w:val="28"/>
        </w:rPr>
        <w:t>2018 của Chính phủ quy định về thành lập, tổ chức lại, giải thể tổ chức hành chính;</w:t>
      </w:r>
    </w:p>
    <w:p w14:paraId="297265DB" w14:textId="77777777" w:rsidR="0035325B" w:rsidRPr="0036560C" w:rsidRDefault="0035325B" w:rsidP="00657CAE">
      <w:pPr>
        <w:tabs>
          <w:tab w:val="right" w:leader="dot" w:pos="8640"/>
        </w:tabs>
        <w:spacing w:before="120" w:line="340" w:lineRule="exact"/>
        <w:ind w:firstLine="567"/>
        <w:jc w:val="both"/>
        <w:rPr>
          <w:i/>
          <w:color w:val="000000" w:themeColor="text1"/>
          <w:sz w:val="28"/>
          <w:szCs w:val="28"/>
        </w:rPr>
      </w:pPr>
      <w:r w:rsidRPr="0036560C">
        <w:rPr>
          <w:i/>
          <w:color w:val="000000" w:themeColor="text1"/>
          <w:sz w:val="28"/>
          <w:szCs w:val="28"/>
        </w:rPr>
        <w:t>Căn cứ Thông tư liên tịch số 29/2014/TTLT-BKHCN-BNV ngày 15/10/201</w:t>
      </w:r>
      <w:r w:rsidR="00CE7F1D">
        <w:rPr>
          <w:i/>
          <w:color w:val="000000" w:themeColor="text1"/>
          <w:sz w:val="28"/>
          <w:szCs w:val="28"/>
        </w:rPr>
        <w:t xml:space="preserve">4 của </w:t>
      </w:r>
      <w:r w:rsidR="00815F0F">
        <w:rPr>
          <w:i/>
          <w:color w:val="000000" w:themeColor="text1"/>
          <w:sz w:val="28"/>
          <w:szCs w:val="28"/>
        </w:rPr>
        <w:t xml:space="preserve">Liên </w:t>
      </w:r>
      <w:r w:rsidR="00CE7F1D">
        <w:rPr>
          <w:i/>
          <w:color w:val="000000" w:themeColor="text1"/>
          <w:sz w:val="28"/>
          <w:szCs w:val="28"/>
        </w:rPr>
        <w:t xml:space="preserve">Bộ Khoa học và Công nghệ </w:t>
      </w:r>
      <w:r w:rsidRPr="0036560C">
        <w:rPr>
          <w:i/>
          <w:color w:val="000000" w:themeColor="text1"/>
          <w:sz w:val="28"/>
          <w:szCs w:val="28"/>
        </w:rPr>
        <w:t>và Bộ Nội vụ</w:t>
      </w:r>
      <w:r w:rsidR="00815F0F">
        <w:rPr>
          <w:i/>
          <w:color w:val="000000" w:themeColor="text1"/>
          <w:sz w:val="28"/>
          <w:szCs w:val="28"/>
        </w:rPr>
        <w:t>,</w:t>
      </w:r>
      <w:r w:rsidRPr="0036560C">
        <w:rPr>
          <w:i/>
          <w:color w:val="000000" w:themeColor="text1"/>
          <w:sz w:val="28"/>
          <w:szCs w:val="28"/>
        </w:rPr>
        <w:t xml:space="preserve"> về việc hướng dẫn chức năng, nhiệm vụ, quyền hạn và cơ cấu tổ chức của cơ quan chuyên môn về khoa học và công nghệ thuộc Ủy ban nhân dân cấp tỉnh, cấp huyện;</w:t>
      </w:r>
    </w:p>
    <w:p w14:paraId="24BA4373" w14:textId="77777777" w:rsidR="0035325B" w:rsidRPr="0036560C" w:rsidRDefault="0035325B" w:rsidP="00657CAE">
      <w:pPr>
        <w:tabs>
          <w:tab w:val="right" w:leader="dot" w:pos="8640"/>
        </w:tabs>
        <w:spacing w:before="120" w:line="340" w:lineRule="exact"/>
        <w:ind w:firstLine="567"/>
        <w:jc w:val="both"/>
        <w:rPr>
          <w:i/>
          <w:color w:val="000000" w:themeColor="text1"/>
          <w:sz w:val="28"/>
          <w:szCs w:val="28"/>
        </w:rPr>
      </w:pPr>
      <w:r w:rsidRPr="0036560C">
        <w:rPr>
          <w:i/>
          <w:color w:val="000000" w:themeColor="text1"/>
          <w:sz w:val="28"/>
          <w:szCs w:val="28"/>
        </w:rPr>
        <w:t xml:space="preserve">Theo đề nghị của Giám đốc Sở </w:t>
      </w:r>
      <w:r w:rsidR="000F47EB">
        <w:rPr>
          <w:i/>
          <w:color w:val="000000" w:themeColor="text1"/>
          <w:sz w:val="28"/>
          <w:szCs w:val="28"/>
        </w:rPr>
        <w:t>Khoa học và Công nghệ</w:t>
      </w:r>
      <w:r w:rsidRPr="0036560C">
        <w:rPr>
          <w:i/>
          <w:color w:val="000000" w:themeColor="text1"/>
          <w:sz w:val="28"/>
          <w:szCs w:val="28"/>
        </w:rPr>
        <w:t xml:space="preserve"> tại Tờ trìn</w:t>
      </w:r>
      <w:r w:rsidR="00006C4B">
        <w:rPr>
          <w:i/>
          <w:color w:val="000000" w:themeColor="text1"/>
          <w:sz w:val="28"/>
          <w:szCs w:val="28"/>
        </w:rPr>
        <w:t>h số</w:t>
      </w:r>
      <w:r w:rsidR="0071689C">
        <w:rPr>
          <w:i/>
          <w:color w:val="000000" w:themeColor="text1"/>
          <w:sz w:val="28"/>
          <w:szCs w:val="28"/>
        </w:rPr>
        <w:t xml:space="preserve"> 216</w:t>
      </w:r>
      <w:r w:rsidR="00006C4B">
        <w:rPr>
          <w:i/>
          <w:color w:val="000000" w:themeColor="text1"/>
          <w:sz w:val="28"/>
          <w:szCs w:val="28"/>
        </w:rPr>
        <w:t>/TTr-SKHCN ngày</w:t>
      </w:r>
      <w:r w:rsidR="0071689C">
        <w:rPr>
          <w:i/>
          <w:color w:val="000000" w:themeColor="text1"/>
          <w:sz w:val="28"/>
          <w:szCs w:val="28"/>
        </w:rPr>
        <w:t xml:space="preserve"> 15/</w:t>
      </w:r>
      <w:r w:rsidR="004A5FC9">
        <w:rPr>
          <w:i/>
          <w:color w:val="000000" w:themeColor="text1"/>
          <w:sz w:val="28"/>
          <w:szCs w:val="28"/>
        </w:rPr>
        <w:t>3/202</w:t>
      </w:r>
      <w:r w:rsidR="000B45E1">
        <w:rPr>
          <w:i/>
          <w:color w:val="000000" w:themeColor="text1"/>
          <w:sz w:val="28"/>
          <w:szCs w:val="28"/>
        </w:rPr>
        <w:t>1</w:t>
      </w:r>
      <w:r w:rsidR="004A5FC9">
        <w:rPr>
          <w:i/>
          <w:color w:val="000000" w:themeColor="text1"/>
          <w:sz w:val="28"/>
          <w:szCs w:val="28"/>
        </w:rPr>
        <w:t xml:space="preserve"> </w:t>
      </w:r>
      <w:r w:rsidRPr="0036560C">
        <w:rPr>
          <w:i/>
          <w:color w:val="000000" w:themeColor="text1"/>
          <w:sz w:val="28"/>
          <w:szCs w:val="28"/>
        </w:rPr>
        <w:t>và ý kiến thẩm định của Sở Tư pháp tại Báo cáo số</w:t>
      </w:r>
      <w:r w:rsidR="00A65B0C">
        <w:rPr>
          <w:i/>
          <w:color w:val="000000" w:themeColor="text1"/>
          <w:sz w:val="28"/>
          <w:szCs w:val="28"/>
        </w:rPr>
        <w:t xml:space="preserve"> 182/BC-STP ngày 10</w:t>
      </w:r>
      <w:r w:rsidR="004A5FC9">
        <w:rPr>
          <w:i/>
          <w:color w:val="000000" w:themeColor="text1"/>
          <w:sz w:val="28"/>
          <w:szCs w:val="28"/>
        </w:rPr>
        <w:t>/3/2021</w:t>
      </w:r>
      <w:r w:rsidR="00815F0F">
        <w:rPr>
          <w:i/>
          <w:color w:val="000000" w:themeColor="text1"/>
          <w:sz w:val="28"/>
          <w:szCs w:val="28"/>
        </w:rPr>
        <w:t xml:space="preserve"> và</w:t>
      </w:r>
      <w:r w:rsidR="004A5FC9">
        <w:rPr>
          <w:i/>
          <w:color w:val="000000" w:themeColor="text1"/>
          <w:sz w:val="28"/>
          <w:szCs w:val="28"/>
        </w:rPr>
        <w:t xml:space="preserve"> của Sở Nội vụ tại Báo cáo số </w:t>
      </w:r>
      <w:r w:rsidR="00815F0F">
        <w:rPr>
          <w:i/>
          <w:color w:val="000000" w:themeColor="text1"/>
          <w:sz w:val="28"/>
          <w:szCs w:val="28"/>
        </w:rPr>
        <w:t>789</w:t>
      </w:r>
      <w:r w:rsidR="004A5FC9">
        <w:rPr>
          <w:i/>
          <w:color w:val="000000" w:themeColor="text1"/>
          <w:sz w:val="28"/>
          <w:szCs w:val="28"/>
        </w:rPr>
        <w:t xml:space="preserve">/BC-SNV ngày </w:t>
      </w:r>
      <w:r w:rsidR="00815F0F">
        <w:rPr>
          <w:i/>
          <w:color w:val="000000" w:themeColor="text1"/>
          <w:sz w:val="28"/>
          <w:szCs w:val="28"/>
        </w:rPr>
        <w:t>18</w:t>
      </w:r>
      <w:r w:rsidR="004A5FC9">
        <w:rPr>
          <w:i/>
          <w:color w:val="000000" w:themeColor="text1"/>
          <w:sz w:val="28"/>
          <w:szCs w:val="28"/>
        </w:rPr>
        <w:t>/3/2021.</w:t>
      </w:r>
    </w:p>
    <w:p w14:paraId="18BA51CB" w14:textId="77777777" w:rsidR="0035325B" w:rsidRPr="0036560C" w:rsidRDefault="0035325B" w:rsidP="0035325B">
      <w:pPr>
        <w:tabs>
          <w:tab w:val="right" w:leader="dot" w:pos="8640"/>
        </w:tabs>
        <w:spacing w:before="120" w:after="120" w:line="390" w:lineRule="exact"/>
        <w:jc w:val="center"/>
        <w:rPr>
          <w:b/>
          <w:color w:val="000000" w:themeColor="text1"/>
          <w:sz w:val="28"/>
          <w:szCs w:val="28"/>
        </w:rPr>
      </w:pPr>
      <w:r w:rsidRPr="0036560C">
        <w:rPr>
          <w:b/>
          <w:color w:val="000000" w:themeColor="text1"/>
          <w:sz w:val="28"/>
          <w:szCs w:val="28"/>
        </w:rPr>
        <w:t>QUYẾT ĐỊNH:</w:t>
      </w:r>
    </w:p>
    <w:p w14:paraId="3EE0A95F" w14:textId="77777777" w:rsidR="0035325B" w:rsidRPr="0071788D" w:rsidRDefault="0035325B" w:rsidP="00657CAE">
      <w:pPr>
        <w:tabs>
          <w:tab w:val="right" w:leader="dot" w:pos="8640"/>
        </w:tabs>
        <w:spacing w:before="120" w:line="340" w:lineRule="exact"/>
        <w:ind w:firstLine="567"/>
        <w:jc w:val="both"/>
        <w:rPr>
          <w:b/>
          <w:color w:val="000000" w:themeColor="text1"/>
          <w:sz w:val="28"/>
          <w:szCs w:val="28"/>
        </w:rPr>
      </w:pPr>
      <w:r w:rsidRPr="0071788D">
        <w:rPr>
          <w:b/>
          <w:color w:val="000000" w:themeColor="text1"/>
          <w:sz w:val="28"/>
          <w:szCs w:val="28"/>
        </w:rPr>
        <w:t>Điều 1. Sửa đổi, bổ sung một số điều của Quy định chức năng, nhiệm vụ, quyền hạn và cơ cấu tổ chức của Sở Khoa học và Công nghệ tỉnh Nam Định</w:t>
      </w:r>
      <w:r w:rsidR="00815F0F">
        <w:rPr>
          <w:b/>
          <w:color w:val="000000" w:themeColor="text1"/>
          <w:sz w:val="28"/>
          <w:szCs w:val="28"/>
        </w:rPr>
        <w:t>,</w:t>
      </w:r>
      <w:r w:rsidRPr="0071788D">
        <w:rPr>
          <w:b/>
          <w:color w:val="000000" w:themeColor="text1"/>
          <w:sz w:val="28"/>
          <w:szCs w:val="28"/>
        </w:rPr>
        <w:t xml:space="preserve"> ban hành kèm theo Quyết định số 21/2015/QĐ-UBND ngày 09/7/2015 của Ủy ban nhân dân tỉnh Nam Định</w:t>
      </w:r>
      <w:r w:rsidR="00006C4B" w:rsidRPr="0071788D">
        <w:rPr>
          <w:b/>
          <w:color w:val="000000" w:themeColor="text1"/>
          <w:sz w:val="28"/>
          <w:szCs w:val="28"/>
        </w:rPr>
        <w:t>.</w:t>
      </w:r>
    </w:p>
    <w:p w14:paraId="4BCE6612" w14:textId="77777777" w:rsidR="0035325B" w:rsidRPr="0071788D" w:rsidRDefault="0035325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1. Sửa đổi, bổ sung Điều 3 như sau:</w:t>
      </w:r>
    </w:p>
    <w:p w14:paraId="482EA218" w14:textId="77777777" w:rsidR="0035325B" w:rsidRPr="0071788D" w:rsidRDefault="0035325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w:t>
      </w:r>
      <w:r w:rsidRPr="0071788D">
        <w:rPr>
          <w:b/>
          <w:color w:val="000000" w:themeColor="text1"/>
          <w:sz w:val="28"/>
          <w:szCs w:val="28"/>
        </w:rPr>
        <w:t>Điều 3</w:t>
      </w:r>
      <w:r w:rsidR="00057980" w:rsidRPr="0071788D">
        <w:rPr>
          <w:b/>
          <w:color w:val="000000" w:themeColor="text1"/>
          <w:sz w:val="28"/>
          <w:szCs w:val="28"/>
        </w:rPr>
        <w:t>.</w:t>
      </w:r>
      <w:r w:rsidRPr="0071788D">
        <w:rPr>
          <w:b/>
          <w:color w:val="000000" w:themeColor="text1"/>
          <w:sz w:val="28"/>
          <w:szCs w:val="28"/>
        </w:rPr>
        <w:t xml:space="preserve"> Cơ cấu tổ chức</w:t>
      </w:r>
    </w:p>
    <w:p w14:paraId="400D5F97" w14:textId="77777777" w:rsidR="0035325B" w:rsidRPr="0071788D" w:rsidRDefault="0035325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 xml:space="preserve">1. Lãnh đạo Sở: </w:t>
      </w:r>
    </w:p>
    <w:p w14:paraId="5C18FAC5" w14:textId="77777777" w:rsidR="0035325B" w:rsidRPr="00815F0F" w:rsidRDefault="0035325B" w:rsidP="00657CAE">
      <w:pPr>
        <w:tabs>
          <w:tab w:val="right" w:leader="dot" w:pos="8640"/>
        </w:tabs>
        <w:spacing w:before="120" w:line="340" w:lineRule="exact"/>
        <w:ind w:firstLine="567"/>
        <w:jc w:val="both"/>
        <w:rPr>
          <w:color w:val="000000" w:themeColor="text1"/>
          <w:spacing w:val="-6"/>
          <w:sz w:val="28"/>
          <w:szCs w:val="28"/>
        </w:rPr>
      </w:pPr>
      <w:r w:rsidRPr="00815F0F">
        <w:rPr>
          <w:color w:val="000000" w:themeColor="text1"/>
          <w:spacing w:val="-6"/>
          <w:sz w:val="28"/>
          <w:szCs w:val="28"/>
        </w:rPr>
        <w:t>a) Sở Khoa học và Công nghệ có Giám đốc và không quá 02 (hai) Phó Giám đốc;</w:t>
      </w:r>
    </w:p>
    <w:p w14:paraId="45594C61" w14:textId="77777777" w:rsidR="0035325B" w:rsidRPr="0071788D" w:rsidRDefault="0035325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lastRenderedPageBreak/>
        <w:t>b) Giám đốc Sở là Ủy viên Ủy ban nhân dân tỉnh</w:t>
      </w:r>
      <w:r w:rsidR="00486C5D">
        <w:rPr>
          <w:color w:val="000000" w:themeColor="text1"/>
          <w:sz w:val="28"/>
          <w:szCs w:val="28"/>
        </w:rPr>
        <w:t xml:space="preserve"> do Hội đồng nhân dân tỉnh bầu</w:t>
      </w:r>
      <w:r w:rsidRPr="0071788D">
        <w:rPr>
          <w:color w:val="000000" w:themeColor="text1"/>
          <w:sz w:val="28"/>
          <w:szCs w:val="28"/>
        </w:rPr>
        <w:t>, là người đứng đầu Sở</w:t>
      </w:r>
      <w:r w:rsidR="0008667E" w:rsidRPr="0071788D">
        <w:rPr>
          <w:color w:val="000000" w:themeColor="text1"/>
          <w:sz w:val="28"/>
          <w:szCs w:val="28"/>
        </w:rPr>
        <w:t xml:space="preserve"> </w:t>
      </w:r>
      <w:r w:rsidR="0008667E" w:rsidRPr="0071788D">
        <w:rPr>
          <w:color w:val="000000" w:themeColor="text1"/>
          <w:sz w:val="28"/>
          <w:szCs w:val="28"/>
          <w:lang w:val="vi-VN"/>
        </w:rPr>
        <w:t>do Chủ tịch Uỷ ban nhân dân tỉnh bổ nhiệm,</w:t>
      </w:r>
      <w:r w:rsidRPr="0071788D">
        <w:rPr>
          <w:color w:val="000000" w:themeColor="text1"/>
          <w:sz w:val="28"/>
          <w:szCs w:val="28"/>
        </w:rPr>
        <w:t xml:space="preserve">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0DD405E6" w14:textId="77777777" w:rsidR="008C6D7C" w:rsidRPr="00815F0F" w:rsidRDefault="0035325B" w:rsidP="00657CAE">
      <w:pPr>
        <w:spacing w:before="120" w:line="340" w:lineRule="exact"/>
        <w:ind w:firstLine="567"/>
        <w:jc w:val="both"/>
        <w:rPr>
          <w:color w:val="000000" w:themeColor="text1"/>
          <w:sz w:val="28"/>
          <w:szCs w:val="28"/>
          <w:lang w:val="vi-VN"/>
        </w:rPr>
      </w:pPr>
      <w:r w:rsidRPr="0071788D">
        <w:rPr>
          <w:color w:val="000000" w:themeColor="text1"/>
          <w:sz w:val="28"/>
          <w:szCs w:val="28"/>
        </w:rPr>
        <w:t xml:space="preserve"> c) </w:t>
      </w:r>
      <w:r w:rsidR="008C6D7C" w:rsidRPr="0071788D">
        <w:rPr>
          <w:color w:val="000000" w:themeColor="text1"/>
          <w:sz w:val="28"/>
          <w:szCs w:val="28"/>
          <w:lang w:val="vi-VN"/>
        </w:rPr>
        <w:t xml:space="preserve">Phó Giám đốc Sở </w:t>
      </w:r>
      <w:r w:rsidR="008C6D7C" w:rsidRPr="0071788D">
        <w:rPr>
          <w:color w:val="000000" w:themeColor="text1"/>
          <w:sz w:val="28"/>
          <w:szCs w:val="28"/>
        </w:rPr>
        <w:t xml:space="preserve">do Chủ tịch Uỷ ban nhân dân tỉnh bổ nhiệm theo đề nghị của Giám đốc Sở, </w:t>
      </w:r>
      <w:r w:rsidR="008C6D7C" w:rsidRPr="0071788D">
        <w:rPr>
          <w:color w:val="000000" w:themeColor="text1"/>
          <w:sz w:val="28"/>
          <w:szCs w:val="28"/>
          <w:lang w:val="vi-VN"/>
        </w:rPr>
        <w:t xml:space="preserve">giúp Giám đốc Sở </w:t>
      </w:r>
      <w:r w:rsidR="008C6D7C" w:rsidRPr="0071788D">
        <w:rPr>
          <w:color w:val="000000" w:themeColor="text1"/>
          <w:sz w:val="28"/>
          <w:szCs w:val="28"/>
        </w:rPr>
        <w:t>thực hiện một hoặc một số nhiệm vụ cụ thể do Giám đốc Sở phân công</w:t>
      </w:r>
      <w:r w:rsidR="00A52EFD">
        <w:rPr>
          <w:color w:val="000000" w:themeColor="text1"/>
          <w:sz w:val="28"/>
          <w:szCs w:val="28"/>
        </w:rPr>
        <w:t>,</w:t>
      </w:r>
      <w:r w:rsidR="008C6D7C" w:rsidRPr="0071788D">
        <w:rPr>
          <w:color w:val="000000" w:themeColor="text1"/>
          <w:sz w:val="28"/>
          <w:szCs w:val="28"/>
        </w:rPr>
        <w:t xml:space="preserve"> chịu </w:t>
      </w:r>
      <w:r w:rsidR="008C6D7C" w:rsidRPr="0071788D">
        <w:rPr>
          <w:color w:val="000000" w:themeColor="text1"/>
          <w:sz w:val="28"/>
          <w:szCs w:val="28"/>
          <w:lang w:val="vi-VN"/>
        </w:rPr>
        <w:t xml:space="preserve">trách nhiệm trước Giám đốc Sở và trước pháp luật về thực hiện nhiệm vụ được phân công. Khi Giám đốc Sở vắng mặt, một Phó Giám đốc được Giám đốc Sở ủy nhiệm </w:t>
      </w:r>
      <w:r w:rsidR="008C6D7C" w:rsidRPr="00815F0F">
        <w:rPr>
          <w:color w:val="000000" w:themeColor="text1"/>
          <w:sz w:val="28"/>
          <w:szCs w:val="28"/>
          <w:lang w:val="vi-VN"/>
        </w:rPr>
        <w:t xml:space="preserve">thay Giám đốc Sở </w:t>
      </w:r>
      <w:r w:rsidR="008C6D7C" w:rsidRPr="0071788D">
        <w:rPr>
          <w:color w:val="000000" w:themeColor="text1"/>
          <w:sz w:val="28"/>
          <w:szCs w:val="28"/>
          <w:lang w:val="vi-VN"/>
        </w:rPr>
        <w:t>điều hành các hoạt động của Sở.</w:t>
      </w:r>
      <w:r w:rsidR="008C6D7C" w:rsidRPr="00815F0F">
        <w:rPr>
          <w:color w:val="000000" w:themeColor="text1"/>
          <w:sz w:val="28"/>
          <w:szCs w:val="28"/>
          <w:lang w:val="vi-VN"/>
        </w:rPr>
        <w:t xml:space="preserve"> Phó Giám đốc Sở không kiêm nhiệm người đứng đầu tổ chức, đơn vị thuộc và trực thuộc Sở, trừ trường hợp pháp luật có quy định khác.</w:t>
      </w:r>
    </w:p>
    <w:p w14:paraId="19F3082C" w14:textId="77777777" w:rsidR="0035325B" w:rsidRPr="00815F0F" w:rsidRDefault="0035325B" w:rsidP="00657CAE">
      <w:pPr>
        <w:tabs>
          <w:tab w:val="right" w:leader="dot" w:pos="8640"/>
        </w:tabs>
        <w:spacing w:before="120" w:line="340" w:lineRule="exact"/>
        <w:ind w:firstLine="567"/>
        <w:jc w:val="both"/>
        <w:rPr>
          <w:color w:val="000000" w:themeColor="text1"/>
          <w:sz w:val="28"/>
          <w:szCs w:val="28"/>
          <w:lang w:val="vi-VN"/>
        </w:rPr>
      </w:pPr>
      <w:r w:rsidRPr="00815F0F">
        <w:rPr>
          <w:color w:val="000000" w:themeColor="text1"/>
          <w:sz w:val="28"/>
          <w:szCs w:val="28"/>
          <w:lang w:val="vi-VN"/>
        </w:rPr>
        <w:t>2. Cơ cấu tổ chức của Sở:</w:t>
      </w:r>
    </w:p>
    <w:p w14:paraId="1B8D3BA1" w14:textId="77777777" w:rsidR="0035325B" w:rsidRPr="0071788D" w:rsidRDefault="00CC7FF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a</w:t>
      </w:r>
      <w:r w:rsidR="0035325B" w:rsidRPr="0071788D">
        <w:rPr>
          <w:color w:val="000000" w:themeColor="text1"/>
          <w:sz w:val="28"/>
          <w:szCs w:val="28"/>
        </w:rPr>
        <w:t>) Thanh tra</w:t>
      </w:r>
      <w:r w:rsidRPr="0071788D">
        <w:rPr>
          <w:color w:val="000000" w:themeColor="text1"/>
          <w:sz w:val="28"/>
          <w:szCs w:val="28"/>
        </w:rPr>
        <w:t>.</w:t>
      </w:r>
    </w:p>
    <w:p w14:paraId="14355972" w14:textId="77777777" w:rsidR="0035325B" w:rsidRPr="0071788D" w:rsidRDefault="00CC7FF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b</w:t>
      </w:r>
      <w:r w:rsidR="0035325B" w:rsidRPr="0071788D">
        <w:rPr>
          <w:color w:val="000000" w:themeColor="text1"/>
          <w:sz w:val="28"/>
          <w:szCs w:val="28"/>
        </w:rPr>
        <w:t>) Các phòng chuyên môn, nghiệp vụ:</w:t>
      </w:r>
    </w:p>
    <w:p w14:paraId="5DB5289A" w14:textId="77777777" w:rsidR="0035325B" w:rsidRPr="0071788D" w:rsidRDefault="0035325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 Phòng Quản lý Khoa học;</w:t>
      </w:r>
    </w:p>
    <w:p w14:paraId="09E39303" w14:textId="77777777" w:rsidR="0035325B" w:rsidRPr="0071788D" w:rsidRDefault="0035325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 Phòng Quản lý Công nghệ và Thị trường Công nghệ;</w:t>
      </w:r>
    </w:p>
    <w:p w14:paraId="7A8B7F40" w14:textId="77777777" w:rsidR="0035325B" w:rsidRPr="0071788D" w:rsidRDefault="0035325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 Phòng Quản lý chuyên ngành;</w:t>
      </w:r>
    </w:p>
    <w:p w14:paraId="549DBE0C" w14:textId="77777777" w:rsidR="00CC7FFB" w:rsidRPr="0071788D" w:rsidRDefault="00CC7FF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 Phòng Kế hoạch - Tổng hợp.</w:t>
      </w:r>
    </w:p>
    <w:p w14:paraId="4290BFAE" w14:textId="77777777" w:rsidR="0035325B" w:rsidRPr="0071788D" w:rsidRDefault="00CC7FF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c)</w:t>
      </w:r>
      <w:r w:rsidR="0035325B" w:rsidRPr="0071788D">
        <w:rPr>
          <w:color w:val="000000" w:themeColor="text1"/>
          <w:sz w:val="28"/>
          <w:szCs w:val="28"/>
        </w:rPr>
        <w:t xml:space="preserve"> Chi cục</w:t>
      </w:r>
      <w:r w:rsidR="00C716C8" w:rsidRPr="0071788D">
        <w:rPr>
          <w:color w:val="000000" w:themeColor="text1"/>
          <w:sz w:val="28"/>
          <w:szCs w:val="28"/>
        </w:rPr>
        <w:t xml:space="preserve"> Tiêu chuẩn Đo lường Chất lượng</w:t>
      </w:r>
      <w:r w:rsidR="007204D6">
        <w:rPr>
          <w:color w:val="000000" w:themeColor="text1"/>
          <w:sz w:val="28"/>
          <w:szCs w:val="28"/>
        </w:rPr>
        <w:t>.</w:t>
      </w:r>
      <w:r w:rsidR="00F7445E" w:rsidRPr="0071788D">
        <w:rPr>
          <w:color w:val="000000" w:themeColor="text1"/>
          <w:sz w:val="28"/>
          <w:szCs w:val="28"/>
        </w:rPr>
        <w:t xml:space="preserve"> </w:t>
      </w:r>
    </w:p>
    <w:p w14:paraId="46165093" w14:textId="77777777" w:rsidR="0035325B" w:rsidRPr="00A52EFD" w:rsidRDefault="00FB3781" w:rsidP="00657CAE">
      <w:pPr>
        <w:tabs>
          <w:tab w:val="left" w:pos="720"/>
          <w:tab w:val="left" w:pos="2268"/>
        </w:tabs>
        <w:spacing w:before="120" w:line="340" w:lineRule="exact"/>
        <w:ind w:firstLine="567"/>
        <w:jc w:val="both"/>
        <w:rPr>
          <w:color w:val="000000" w:themeColor="text1"/>
          <w:spacing w:val="2"/>
          <w:sz w:val="28"/>
          <w:szCs w:val="28"/>
        </w:rPr>
      </w:pPr>
      <w:r w:rsidRPr="00A52EFD">
        <w:rPr>
          <w:color w:val="000000" w:themeColor="text1"/>
          <w:spacing w:val="2"/>
          <w:sz w:val="28"/>
          <w:szCs w:val="28"/>
        </w:rPr>
        <w:t>d</w:t>
      </w:r>
      <w:r w:rsidR="00057980" w:rsidRPr="00A52EFD">
        <w:rPr>
          <w:color w:val="000000" w:themeColor="text1"/>
          <w:spacing w:val="2"/>
          <w:sz w:val="28"/>
          <w:szCs w:val="28"/>
        </w:rPr>
        <w:t>)</w:t>
      </w:r>
      <w:r w:rsidR="0035325B" w:rsidRPr="00A52EFD">
        <w:rPr>
          <w:color w:val="000000" w:themeColor="text1"/>
          <w:spacing w:val="2"/>
          <w:sz w:val="28"/>
          <w:szCs w:val="28"/>
        </w:rPr>
        <w:t xml:space="preserve"> Đơn vị sự nghiệp </w:t>
      </w:r>
      <w:r w:rsidR="00E220FB" w:rsidRPr="00A52EFD">
        <w:rPr>
          <w:color w:val="000000" w:themeColor="text1"/>
          <w:spacing w:val="2"/>
          <w:sz w:val="28"/>
          <w:szCs w:val="28"/>
        </w:rPr>
        <w:t>công lập</w:t>
      </w:r>
      <w:r w:rsidR="00FE795C" w:rsidRPr="00A52EFD">
        <w:rPr>
          <w:color w:val="000000" w:themeColor="text1"/>
          <w:spacing w:val="2"/>
          <w:sz w:val="28"/>
          <w:szCs w:val="28"/>
        </w:rPr>
        <w:t>:</w:t>
      </w:r>
      <w:r w:rsidR="00467E09" w:rsidRPr="00A52EFD">
        <w:rPr>
          <w:color w:val="000000" w:themeColor="text1"/>
          <w:spacing w:val="2"/>
          <w:sz w:val="28"/>
          <w:szCs w:val="28"/>
        </w:rPr>
        <w:t xml:space="preserve"> </w:t>
      </w:r>
      <w:r w:rsidR="00FE795C" w:rsidRPr="00A52EFD">
        <w:rPr>
          <w:color w:val="000000" w:themeColor="text1"/>
          <w:spacing w:val="2"/>
          <w:sz w:val="28"/>
          <w:szCs w:val="28"/>
        </w:rPr>
        <w:t>Trung tâm Ứng dụng, D</w:t>
      </w:r>
      <w:r w:rsidR="00B265EF" w:rsidRPr="00A52EFD">
        <w:rPr>
          <w:color w:val="000000" w:themeColor="text1"/>
          <w:spacing w:val="2"/>
          <w:sz w:val="28"/>
          <w:szCs w:val="28"/>
        </w:rPr>
        <w:t>ịch vụ Khoa học và Công nghệ</w:t>
      </w:r>
      <w:r w:rsidR="0035325B" w:rsidRPr="00A52EFD">
        <w:rPr>
          <w:color w:val="000000" w:themeColor="text1"/>
          <w:spacing w:val="2"/>
          <w:sz w:val="28"/>
          <w:szCs w:val="28"/>
        </w:rPr>
        <w:t>.</w:t>
      </w:r>
      <w:r w:rsidR="00A52EFD" w:rsidRPr="00A52EFD">
        <w:rPr>
          <w:color w:val="000000" w:themeColor="text1"/>
          <w:spacing w:val="2"/>
          <w:sz w:val="28"/>
          <w:szCs w:val="28"/>
        </w:rPr>
        <w:t>”</w:t>
      </w:r>
    </w:p>
    <w:p w14:paraId="611DF37D" w14:textId="77777777" w:rsidR="0035325B" w:rsidRPr="0071788D" w:rsidRDefault="0035325B"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2. Sửa đổi, bổ sung Điều 5 như sau:</w:t>
      </w:r>
    </w:p>
    <w:p w14:paraId="5512E551" w14:textId="77777777" w:rsidR="00A513FF" w:rsidRPr="0071788D" w:rsidRDefault="0035325B" w:rsidP="00657CAE">
      <w:pPr>
        <w:tabs>
          <w:tab w:val="right" w:leader="dot" w:pos="8640"/>
        </w:tabs>
        <w:spacing w:before="120" w:line="340" w:lineRule="exact"/>
        <w:ind w:firstLine="567"/>
        <w:jc w:val="both"/>
        <w:rPr>
          <w:b/>
          <w:color w:val="000000" w:themeColor="text1"/>
          <w:sz w:val="28"/>
          <w:szCs w:val="28"/>
        </w:rPr>
      </w:pPr>
      <w:r w:rsidRPr="0071788D">
        <w:rPr>
          <w:b/>
          <w:color w:val="000000" w:themeColor="text1"/>
          <w:sz w:val="28"/>
          <w:szCs w:val="28"/>
        </w:rPr>
        <w:t>“</w:t>
      </w:r>
      <w:r w:rsidR="00F15AEC" w:rsidRPr="0071788D">
        <w:rPr>
          <w:b/>
          <w:color w:val="000000" w:themeColor="text1"/>
          <w:sz w:val="28"/>
          <w:szCs w:val="28"/>
        </w:rPr>
        <w:t xml:space="preserve">Điều 5. Trách nhiệm của </w:t>
      </w:r>
      <w:r w:rsidR="00A513FF" w:rsidRPr="0071788D">
        <w:rPr>
          <w:b/>
          <w:color w:val="000000" w:themeColor="text1"/>
          <w:sz w:val="28"/>
          <w:szCs w:val="28"/>
        </w:rPr>
        <w:t>Giám đốc sở</w:t>
      </w:r>
    </w:p>
    <w:p w14:paraId="50F42546" w14:textId="77777777" w:rsidR="0090746F" w:rsidRPr="00512F1E" w:rsidRDefault="0090746F" w:rsidP="00657CAE">
      <w:pPr>
        <w:tabs>
          <w:tab w:val="right" w:leader="dot" w:pos="8640"/>
        </w:tabs>
        <w:spacing w:before="120" w:line="340" w:lineRule="exact"/>
        <w:ind w:firstLine="567"/>
        <w:jc w:val="both"/>
        <w:rPr>
          <w:color w:val="000000" w:themeColor="text1"/>
          <w:spacing w:val="-4"/>
          <w:sz w:val="28"/>
          <w:szCs w:val="28"/>
          <w:shd w:val="clear" w:color="auto" w:fill="FFFFFF"/>
        </w:rPr>
      </w:pPr>
      <w:r w:rsidRPr="00512F1E">
        <w:rPr>
          <w:color w:val="000000" w:themeColor="text1"/>
          <w:spacing w:val="-4"/>
          <w:sz w:val="28"/>
          <w:szCs w:val="28"/>
        </w:rPr>
        <w:t>1.</w:t>
      </w:r>
      <w:r w:rsidR="00DA3268" w:rsidRPr="00512F1E">
        <w:rPr>
          <w:color w:val="000000" w:themeColor="text1"/>
          <w:spacing w:val="-4"/>
          <w:sz w:val="28"/>
          <w:szCs w:val="28"/>
          <w:shd w:val="clear" w:color="auto" w:fill="FFFFFF"/>
        </w:rPr>
        <w:t xml:space="preserve"> Q</w:t>
      </w:r>
      <w:r w:rsidRPr="00512F1E">
        <w:rPr>
          <w:color w:val="000000" w:themeColor="text1"/>
          <w:spacing w:val="-4"/>
          <w:sz w:val="28"/>
          <w:szCs w:val="28"/>
          <w:shd w:val="clear" w:color="auto" w:fill="FFFFFF"/>
        </w:rPr>
        <w:t>uy định cụ thể chức</w:t>
      </w:r>
      <w:r w:rsidR="001D7D23" w:rsidRPr="00512F1E">
        <w:rPr>
          <w:color w:val="000000" w:themeColor="text1"/>
          <w:spacing w:val="-4"/>
          <w:sz w:val="28"/>
          <w:szCs w:val="28"/>
          <w:shd w:val="clear" w:color="auto" w:fill="FFFFFF"/>
        </w:rPr>
        <w:t xml:space="preserve"> năng, nhiệm vụ, quyền hạn của v</w:t>
      </w:r>
      <w:r w:rsidRPr="00512F1E">
        <w:rPr>
          <w:color w:val="000000" w:themeColor="text1"/>
          <w:spacing w:val="-4"/>
          <w:sz w:val="28"/>
          <w:szCs w:val="28"/>
          <w:shd w:val="clear" w:color="auto" w:fill="FFFFFF"/>
        </w:rPr>
        <w:t>ăn phòng, phòng chuyên môn nghiệp vụ phù hợp với</w:t>
      </w:r>
      <w:r w:rsidR="00B44155" w:rsidRPr="00512F1E">
        <w:rPr>
          <w:color w:val="000000" w:themeColor="text1"/>
          <w:spacing w:val="-4"/>
          <w:sz w:val="28"/>
          <w:szCs w:val="28"/>
          <w:shd w:val="clear" w:color="auto" w:fill="FFFFFF"/>
        </w:rPr>
        <w:t xml:space="preserve"> chức năng, nhiệm vụ, quyền hạn của Sở theo quy định.</w:t>
      </w:r>
    </w:p>
    <w:p w14:paraId="4146C7E5" w14:textId="77777777" w:rsidR="003C283D" w:rsidRPr="0071788D" w:rsidRDefault="003C283D"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2. Bố trí, sắp xếp, sử dụng công chức, viên chức và lao động hợp đồng phù hợp với vị trí việc làm, cơ cấu ngạch công chức và cơ cấu viên chức theo hạng chức danh nghề nghiệp đã được cấp có thẩm quyền phê duyệt.</w:t>
      </w:r>
    </w:p>
    <w:p w14:paraId="536F7162" w14:textId="77777777" w:rsidR="003C283D" w:rsidRPr="0071788D" w:rsidRDefault="003C283D"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3. Phân bổ chỉ tiêu biên chế cho các phòng, đơn vị thuộc sở, đảm bảo số biên chế tối thiểu theo quy định của pháp luật.</w:t>
      </w:r>
    </w:p>
    <w:p w14:paraId="755DAA98" w14:textId="77777777" w:rsidR="003C283D" w:rsidRPr="0071788D" w:rsidRDefault="003C283D" w:rsidP="00657CAE">
      <w:pPr>
        <w:tabs>
          <w:tab w:val="right" w:leader="dot" w:pos="8640"/>
        </w:tabs>
        <w:spacing w:before="120" w:line="340" w:lineRule="exact"/>
        <w:ind w:firstLine="567"/>
        <w:jc w:val="both"/>
        <w:rPr>
          <w:color w:val="000000" w:themeColor="text1"/>
          <w:sz w:val="28"/>
          <w:szCs w:val="28"/>
        </w:rPr>
      </w:pPr>
      <w:r w:rsidRPr="0071788D">
        <w:rPr>
          <w:color w:val="000000" w:themeColor="text1"/>
          <w:sz w:val="28"/>
          <w:szCs w:val="28"/>
        </w:rPr>
        <w:t xml:space="preserve">4. Điều chỉnh, sắp xếp lại số cấp phó vượt quy định để bảo đảm theo đúng quy định của Nghị định </w:t>
      </w:r>
      <w:r w:rsidR="00512F1E">
        <w:rPr>
          <w:color w:val="000000" w:themeColor="text1"/>
          <w:sz w:val="28"/>
          <w:szCs w:val="28"/>
        </w:rPr>
        <w:t xml:space="preserve">số </w:t>
      </w:r>
      <w:r w:rsidRPr="0071788D">
        <w:rPr>
          <w:color w:val="000000" w:themeColor="text1"/>
          <w:sz w:val="28"/>
          <w:szCs w:val="28"/>
        </w:rPr>
        <w:t xml:space="preserve">107/2020/NĐ-CP </w:t>
      </w:r>
      <w:r w:rsidRPr="0071788D">
        <w:rPr>
          <w:bCs/>
          <w:color w:val="000000" w:themeColor="text1"/>
          <w:sz w:val="28"/>
          <w:szCs w:val="28"/>
        </w:rPr>
        <w:t xml:space="preserve">ngày 14/9/2020 của Chính phủ sửa đổi, bổ sung một số điều của </w:t>
      </w:r>
      <w:r w:rsidRPr="0071788D">
        <w:rPr>
          <w:color w:val="000000" w:themeColor="text1"/>
          <w:sz w:val="28"/>
          <w:szCs w:val="28"/>
        </w:rPr>
        <w:t>Nghị định số 24/2014/NĐ-CP ngày 04/4/2014 của Chính phủ quy định tổ chức các cơ quan chuyên môn thuộc Ủy ban nhân dân tỉnh, thành phố trực thuộc Trung ương.”</w:t>
      </w:r>
    </w:p>
    <w:p w14:paraId="25667BF0" w14:textId="77777777" w:rsidR="0035325B" w:rsidRPr="0071788D" w:rsidRDefault="0035325B" w:rsidP="00657CAE">
      <w:pPr>
        <w:tabs>
          <w:tab w:val="right" w:leader="dot" w:pos="8640"/>
        </w:tabs>
        <w:spacing w:before="120" w:line="340" w:lineRule="exact"/>
        <w:ind w:firstLine="567"/>
        <w:jc w:val="both"/>
        <w:rPr>
          <w:b/>
          <w:color w:val="000000" w:themeColor="text1"/>
          <w:sz w:val="28"/>
          <w:szCs w:val="28"/>
        </w:rPr>
      </w:pPr>
      <w:r w:rsidRPr="0071788D">
        <w:rPr>
          <w:b/>
          <w:color w:val="000000" w:themeColor="text1"/>
          <w:sz w:val="28"/>
          <w:szCs w:val="28"/>
        </w:rPr>
        <w:t xml:space="preserve">Điều 2. </w:t>
      </w:r>
      <w:r w:rsidRPr="0071788D">
        <w:rPr>
          <w:color w:val="000000" w:themeColor="text1"/>
          <w:sz w:val="28"/>
          <w:szCs w:val="28"/>
        </w:rPr>
        <w:t>Quyết định này</w:t>
      </w:r>
      <w:r w:rsidR="00266162" w:rsidRPr="0071788D">
        <w:rPr>
          <w:color w:val="000000" w:themeColor="text1"/>
          <w:sz w:val="28"/>
          <w:szCs w:val="28"/>
        </w:rPr>
        <w:t xml:space="preserve"> c</w:t>
      </w:r>
      <w:r w:rsidR="00A65B0C">
        <w:rPr>
          <w:color w:val="000000" w:themeColor="text1"/>
          <w:sz w:val="28"/>
          <w:szCs w:val="28"/>
        </w:rPr>
        <w:t>ó hiệu lực kể từ ngày</w:t>
      </w:r>
      <w:r w:rsidR="00512F1E">
        <w:rPr>
          <w:color w:val="000000" w:themeColor="text1"/>
          <w:sz w:val="28"/>
          <w:szCs w:val="28"/>
        </w:rPr>
        <w:t xml:space="preserve"> 01 </w:t>
      </w:r>
      <w:r w:rsidR="00A65B0C">
        <w:rPr>
          <w:color w:val="000000" w:themeColor="text1"/>
          <w:sz w:val="28"/>
          <w:szCs w:val="28"/>
        </w:rPr>
        <w:t xml:space="preserve">tháng </w:t>
      </w:r>
      <w:r w:rsidR="00512F1E">
        <w:rPr>
          <w:color w:val="000000" w:themeColor="text1"/>
          <w:sz w:val="28"/>
          <w:szCs w:val="28"/>
        </w:rPr>
        <w:t>4</w:t>
      </w:r>
      <w:r w:rsidR="00A65B0C">
        <w:rPr>
          <w:color w:val="000000" w:themeColor="text1"/>
          <w:sz w:val="28"/>
          <w:szCs w:val="28"/>
        </w:rPr>
        <w:t xml:space="preserve"> </w:t>
      </w:r>
      <w:r w:rsidR="00266162" w:rsidRPr="0071788D">
        <w:rPr>
          <w:color w:val="000000" w:themeColor="text1"/>
          <w:sz w:val="28"/>
          <w:szCs w:val="28"/>
        </w:rPr>
        <w:t xml:space="preserve">năm </w:t>
      </w:r>
      <w:r w:rsidRPr="0071788D">
        <w:rPr>
          <w:color w:val="000000" w:themeColor="text1"/>
          <w:sz w:val="28"/>
          <w:szCs w:val="28"/>
        </w:rPr>
        <w:t>2021</w:t>
      </w:r>
      <w:r w:rsidR="000E74DC" w:rsidRPr="0071788D">
        <w:rPr>
          <w:color w:val="000000" w:themeColor="text1"/>
          <w:sz w:val="28"/>
          <w:szCs w:val="28"/>
        </w:rPr>
        <w:t>.</w:t>
      </w:r>
    </w:p>
    <w:p w14:paraId="67AD5D42" w14:textId="77777777" w:rsidR="0035325B" w:rsidRDefault="0035325B" w:rsidP="00657CAE">
      <w:pPr>
        <w:spacing w:before="120" w:line="340" w:lineRule="exact"/>
        <w:ind w:firstLine="567"/>
        <w:jc w:val="both"/>
        <w:rPr>
          <w:color w:val="000000" w:themeColor="text1"/>
          <w:sz w:val="28"/>
          <w:szCs w:val="28"/>
        </w:rPr>
      </w:pPr>
      <w:r w:rsidRPr="0071788D">
        <w:rPr>
          <w:b/>
          <w:color w:val="000000" w:themeColor="text1"/>
          <w:sz w:val="28"/>
          <w:szCs w:val="28"/>
        </w:rPr>
        <w:lastRenderedPageBreak/>
        <w:t>Điều 3.</w:t>
      </w:r>
      <w:r w:rsidR="00D2081B" w:rsidRPr="0071788D">
        <w:rPr>
          <w:b/>
          <w:color w:val="000000" w:themeColor="text1"/>
          <w:sz w:val="28"/>
          <w:szCs w:val="28"/>
        </w:rPr>
        <w:t xml:space="preserve"> </w:t>
      </w:r>
      <w:r w:rsidRPr="0071788D">
        <w:rPr>
          <w:color w:val="000000" w:themeColor="text1"/>
          <w:sz w:val="28"/>
          <w:szCs w:val="28"/>
        </w:rPr>
        <w:t>Chánh Văn phòng UBND tỉnh, Giám đốc Sở Nội vụ, Giá</w:t>
      </w:r>
      <w:r w:rsidR="00B24099">
        <w:rPr>
          <w:color w:val="000000" w:themeColor="text1"/>
          <w:sz w:val="28"/>
          <w:szCs w:val="28"/>
        </w:rPr>
        <w:t>m đốc Sở Khoa học và Công nghệ</w:t>
      </w:r>
      <w:r w:rsidR="00512F1E">
        <w:rPr>
          <w:color w:val="000000" w:themeColor="text1"/>
          <w:sz w:val="28"/>
          <w:szCs w:val="28"/>
        </w:rPr>
        <w:t>; UBND các huyện, thành phố; t</w:t>
      </w:r>
      <w:r w:rsidRPr="0071788D">
        <w:rPr>
          <w:color w:val="000000" w:themeColor="text1"/>
          <w:sz w:val="28"/>
          <w:szCs w:val="28"/>
        </w:rPr>
        <w:t>hủ trưởng các cơ quan có liên quan chịu trách nhiệm thi hành Quyết định này./.</w:t>
      </w:r>
    </w:p>
    <w:p w14:paraId="00DF9A3A" w14:textId="77777777" w:rsidR="000C3F29" w:rsidRPr="0071788D" w:rsidRDefault="000C3F29" w:rsidP="0071788D">
      <w:pPr>
        <w:spacing w:line="340" w:lineRule="exact"/>
        <w:ind w:firstLine="567"/>
        <w:jc w:val="both"/>
        <w:rPr>
          <w:color w:val="000000" w:themeColor="text1"/>
          <w:sz w:val="28"/>
          <w:szCs w:val="28"/>
        </w:rPr>
      </w:pPr>
    </w:p>
    <w:tbl>
      <w:tblPr>
        <w:tblW w:w="0" w:type="auto"/>
        <w:jc w:val="center"/>
        <w:tblLook w:val="01E0" w:firstRow="1" w:lastRow="1" w:firstColumn="1" w:lastColumn="1" w:noHBand="0" w:noVBand="0"/>
      </w:tblPr>
      <w:tblGrid>
        <w:gridCol w:w="4157"/>
        <w:gridCol w:w="5198"/>
      </w:tblGrid>
      <w:tr w:rsidR="0036560C" w:rsidRPr="0036560C" w14:paraId="1175767B" w14:textId="77777777" w:rsidTr="007C5A86">
        <w:trPr>
          <w:jc w:val="center"/>
        </w:trPr>
        <w:tc>
          <w:tcPr>
            <w:tcW w:w="4320" w:type="dxa"/>
          </w:tcPr>
          <w:p w14:paraId="1D2C501B" w14:textId="77777777" w:rsidR="0035325B" w:rsidRPr="0036560C" w:rsidRDefault="0035325B" w:rsidP="007C5A86">
            <w:pPr>
              <w:widowControl w:val="0"/>
              <w:rPr>
                <w:b/>
                <w:i/>
                <w:color w:val="000000" w:themeColor="text1"/>
              </w:rPr>
            </w:pPr>
            <w:r w:rsidRPr="0036560C">
              <w:rPr>
                <w:b/>
                <w:i/>
                <w:color w:val="000000" w:themeColor="text1"/>
              </w:rPr>
              <w:t>Nơi nhận:</w:t>
            </w:r>
          </w:p>
          <w:p w14:paraId="4809D5A7" w14:textId="77777777" w:rsidR="00512F1E" w:rsidRDefault="0035325B" w:rsidP="007C5A86">
            <w:pPr>
              <w:widowControl w:val="0"/>
              <w:rPr>
                <w:color w:val="000000" w:themeColor="text1"/>
                <w:sz w:val="22"/>
                <w:szCs w:val="22"/>
              </w:rPr>
            </w:pPr>
            <w:r w:rsidRPr="000B3908">
              <w:rPr>
                <w:color w:val="000000" w:themeColor="text1"/>
                <w:sz w:val="22"/>
                <w:szCs w:val="22"/>
              </w:rPr>
              <w:t>- Văn phòng Chính phủ;</w:t>
            </w:r>
          </w:p>
          <w:p w14:paraId="3C5655B3" w14:textId="77777777" w:rsidR="0035325B" w:rsidRPr="000B3908" w:rsidRDefault="00512F1E" w:rsidP="007C5A86">
            <w:pPr>
              <w:widowControl w:val="0"/>
              <w:rPr>
                <w:color w:val="000000" w:themeColor="text1"/>
              </w:rPr>
            </w:pPr>
            <w:r>
              <w:rPr>
                <w:color w:val="000000" w:themeColor="text1"/>
                <w:sz w:val="22"/>
                <w:szCs w:val="22"/>
              </w:rPr>
              <w:t>- Bộ Nội vụ;</w:t>
            </w:r>
            <w:r w:rsidR="0035325B" w:rsidRPr="000B3908">
              <w:rPr>
                <w:b/>
                <w:i/>
                <w:color w:val="000000" w:themeColor="text1"/>
                <w:sz w:val="22"/>
                <w:szCs w:val="22"/>
              </w:rPr>
              <w:br/>
            </w:r>
            <w:r w:rsidR="0035325B" w:rsidRPr="000B3908">
              <w:rPr>
                <w:color w:val="000000" w:themeColor="text1"/>
                <w:sz w:val="22"/>
                <w:szCs w:val="22"/>
              </w:rPr>
              <w:t xml:space="preserve">- Bộ </w:t>
            </w:r>
            <w:r w:rsidR="005C63E2">
              <w:rPr>
                <w:color w:val="000000" w:themeColor="text1"/>
                <w:sz w:val="22"/>
                <w:szCs w:val="22"/>
              </w:rPr>
              <w:t>Khoa học và Công nghệ</w:t>
            </w:r>
            <w:r w:rsidR="0035325B" w:rsidRPr="000B3908">
              <w:rPr>
                <w:color w:val="000000" w:themeColor="text1"/>
                <w:sz w:val="22"/>
                <w:szCs w:val="22"/>
              </w:rPr>
              <w:t>;</w:t>
            </w:r>
          </w:p>
          <w:p w14:paraId="57229715" w14:textId="77777777" w:rsidR="0035325B" w:rsidRPr="000B3908" w:rsidRDefault="0035325B" w:rsidP="007C5A86">
            <w:pPr>
              <w:widowControl w:val="0"/>
              <w:rPr>
                <w:color w:val="000000" w:themeColor="text1"/>
              </w:rPr>
            </w:pPr>
            <w:r w:rsidRPr="000B3908">
              <w:rPr>
                <w:color w:val="000000" w:themeColor="text1"/>
                <w:sz w:val="22"/>
                <w:szCs w:val="22"/>
              </w:rPr>
              <w:t>- Bộ Tư pháp (Cục Kiểm tra VBQPPL);</w:t>
            </w:r>
          </w:p>
          <w:p w14:paraId="650ADF69" w14:textId="77777777" w:rsidR="0035325B" w:rsidRPr="000B3908" w:rsidRDefault="0035325B" w:rsidP="007C5A86">
            <w:pPr>
              <w:widowControl w:val="0"/>
              <w:rPr>
                <w:color w:val="000000" w:themeColor="text1"/>
              </w:rPr>
            </w:pPr>
            <w:r w:rsidRPr="000B3908">
              <w:rPr>
                <w:color w:val="000000" w:themeColor="text1"/>
                <w:sz w:val="22"/>
                <w:szCs w:val="22"/>
              </w:rPr>
              <w:t>- TT. Tỉnh ủy, TT. HĐND tỉnh;</w:t>
            </w:r>
          </w:p>
          <w:p w14:paraId="6D29B6BA" w14:textId="77777777" w:rsidR="0035325B" w:rsidRPr="000B3908" w:rsidRDefault="0035325B" w:rsidP="007C5A86">
            <w:pPr>
              <w:widowControl w:val="0"/>
              <w:rPr>
                <w:color w:val="000000" w:themeColor="text1"/>
              </w:rPr>
            </w:pPr>
            <w:r w:rsidRPr="000B3908">
              <w:rPr>
                <w:color w:val="000000" w:themeColor="text1"/>
                <w:sz w:val="22"/>
                <w:szCs w:val="22"/>
              </w:rPr>
              <w:t>- Lãnh đạo UBND tỉnh ;</w:t>
            </w:r>
          </w:p>
          <w:p w14:paraId="7453F9E0" w14:textId="77777777" w:rsidR="0035325B" w:rsidRPr="000B3908" w:rsidRDefault="0035325B" w:rsidP="007C5A86">
            <w:pPr>
              <w:widowControl w:val="0"/>
              <w:rPr>
                <w:color w:val="000000" w:themeColor="text1"/>
              </w:rPr>
            </w:pPr>
            <w:r w:rsidRPr="000B3908">
              <w:rPr>
                <w:color w:val="000000" w:themeColor="text1"/>
                <w:sz w:val="22"/>
                <w:szCs w:val="22"/>
              </w:rPr>
              <w:t>- Đoàn Đại biểu Quốc hội tỉnh;</w:t>
            </w:r>
          </w:p>
          <w:p w14:paraId="54A5ED67" w14:textId="77777777" w:rsidR="0035325B" w:rsidRPr="000B3908" w:rsidRDefault="0035325B" w:rsidP="007C5A86">
            <w:pPr>
              <w:widowControl w:val="0"/>
              <w:rPr>
                <w:color w:val="000000" w:themeColor="text1"/>
              </w:rPr>
            </w:pPr>
            <w:r w:rsidRPr="000B3908">
              <w:rPr>
                <w:color w:val="000000" w:themeColor="text1"/>
                <w:sz w:val="22"/>
                <w:szCs w:val="22"/>
              </w:rPr>
              <w:t>- Như điều 3;</w:t>
            </w:r>
          </w:p>
          <w:p w14:paraId="7C9158F6" w14:textId="77777777" w:rsidR="0035325B" w:rsidRPr="0036560C" w:rsidRDefault="0035325B" w:rsidP="00512F1E">
            <w:pPr>
              <w:widowControl w:val="0"/>
              <w:rPr>
                <w:color w:val="000000" w:themeColor="text1"/>
              </w:rPr>
            </w:pPr>
            <w:r w:rsidRPr="000B3908">
              <w:rPr>
                <w:color w:val="000000" w:themeColor="text1"/>
                <w:sz w:val="22"/>
                <w:szCs w:val="22"/>
              </w:rPr>
              <w:t xml:space="preserve">- Công báo tỉnh, </w:t>
            </w:r>
            <w:r w:rsidR="00512F1E">
              <w:rPr>
                <w:color w:val="000000" w:themeColor="text1"/>
                <w:sz w:val="22"/>
                <w:szCs w:val="22"/>
              </w:rPr>
              <w:t>Cổng TTĐT tỉnh</w:t>
            </w:r>
            <w:r w:rsidRPr="000B3908">
              <w:rPr>
                <w:color w:val="000000" w:themeColor="text1"/>
                <w:sz w:val="22"/>
                <w:szCs w:val="22"/>
              </w:rPr>
              <w:t>;</w:t>
            </w:r>
            <w:r w:rsidRPr="000B3908">
              <w:rPr>
                <w:color w:val="000000" w:themeColor="text1"/>
                <w:sz w:val="22"/>
                <w:szCs w:val="22"/>
              </w:rPr>
              <w:br/>
              <w:t xml:space="preserve">- Lưu: VP1, </w:t>
            </w:r>
            <w:r w:rsidR="000B3908">
              <w:rPr>
                <w:color w:val="000000" w:themeColor="text1"/>
                <w:sz w:val="22"/>
                <w:szCs w:val="22"/>
              </w:rPr>
              <w:t xml:space="preserve">VP7, </w:t>
            </w:r>
            <w:r w:rsidRPr="000B3908">
              <w:rPr>
                <w:color w:val="000000" w:themeColor="text1"/>
                <w:sz w:val="22"/>
                <w:szCs w:val="22"/>
              </w:rPr>
              <w:t>VP8.</w:t>
            </w:r>
            <w:r w:rsidRPr="0036560C">
              <w:rPr>
                <w:color w:val="000000" w:themeColor="text1"/>
                <w:sz w:val="22"/>
                <w:szCs w:val="22"/>
              </w:rPr>
              <w:t xml:space="preserve"> </w:t>
            </w:r>
          </w:p>
        </w:tc>
        <w:tc>
          <w:tcPr>
            <w:tcW w:w="5429" w:type="dxa"/>
            <w:hideMark/>
          </w:tcPr>
          <w:p w14:paraId="6F0EDFAF" w14:textId="77777777" w:rsidR="0035325B" w:rsidRPr="0036560C" w:rsidRDefault="0035325B" w:rsidP="007C5A86">
            <w:pPr>
              <w:widowControl w:val="0"/>
              <w:jc w:val="center"/>
              <w:rPr>
                <w:i/>
                <w:color w:val="000000" w:themeColor="text1"/>
                <w:sz w:val="28"/>
                <w:szCs w:val="28"/>
              </w:rPr>
            </w:pPr>
            <w:r w:rsidRPr="00512F1E">
              <w:rPr>
                <w:b/>
                <w:color w:val="000000" w:themeColor="text1"/>
                <w:sz w:val="26"/>
                <w:szCs w:val="28"/>
              </w:rPr>
              <w:t>TM. ỦY BAN NHÂN DÂN</w:t>
            </w:r>
            <w:r w:rsidRPr="00512F1E">
              <w:rPr>
                <w:b/>
                <w:color w:val="000000" w:themeColor="text1"/>
                <w:sz w:val="26"/>
                <w:szCs w:val="28"/>
              </w:rPr>
              <w:br/>
              <w:t xml:space="preserve">CHỦ TỊCH </w:t>
            </w:r>
            <w:r w:rsidRPr="0036560C">
              <w:rPr>
                <w:color w:val="000000" w:themeColor="text1"/>
                <w:sz w:val="28"/>
                <w:szCs w:val="28"/>
              </w:rPr>
              <w:br/>
            </w:r>
            <w:r w:rsidRPr="0036560C">
              <w:rPr>
                <w:i/>
                <w:color w:val="000000" w:themeColor="text1"/>
                <w:sz w:val="28"/>
                <w:szCs w:val="28"/>
              </w:rPr>
              <w:br/>
            </w:r>
            <w:r w:rsidRPr="0036560C">
              <w:rPr>
                <w:i/>
                <w:color w:val="000000" w:themeColor="text1"/>
                <w:sz w:val="28"/>
                <w:szCs w:val="28"/>
              </w:rPr>
              <w:br/>
            </w:r>
          </w:p>
          <w:p w14:paraId="28A82267" w14:textId="77777777" w:rsidR="00512F1E" w:rsidRDefault="00512F1E" w:rsidP="007C5A86">
            <w:pPr>
              <w:widowControl w:val="0"/>
              <w:jc w:val="center"/>
              <w:rPr>
                <w:i/>
                <w:color w:val="000000" w:themeColor="text1"/>
                <w:sz w:val="28"/>
                <w:szCs w:val="28"/>
              </w:rPr>
            </w:pPr>
          </w:p>
          <w:p w14:paraId="553C9D90" w14:textId="77777777" w:rsidR="0035325B" w:rsidRPr="0036560C" w:rsidRDefault="0035325B" w:rsidP="007C5A86">
            <w:pPr>
              <w:widowControl w:val="0"/>
              <w:jc w:val="center"/>
              <w:rPr>
                <w:b/>
                <w:color w:val="000000" w:themeColor="text1"/>
                <w:sz w:val="28"/>
                <w:szCs w:val="28"/>
                <w:lang w:eastAsia="vi-VN"/>
              </w:rPr>
            </w:pPr>
            <w:r w:rsidRPr="0036560C">
              <w:rPr>
                <w:i/>
                <w:color w:val="000000" w:themeColor="text1"/>
                <w:sz w:val="28"/>
                <w:szCs w:val="28"/>
              </w:rPr>
              <w:br/>
            </w:r>
            <w:r w:rsidRPr="0036560C">
              <w:rPr>
                <w:i/>
                <w:color w:val="000000" w:themeColor="text1"/>
                <w:sz w:val="28"/>
                <w:szCs w:val="28"/>
              </w:rPr>
              <w:br/>
            </w:r>
            <w:r w:rsidRPr="0036560C">
              <w:rPr>
                <w:b/>
                <w:color w:val="000000" w:themeColor="text1"/>
                <w:sz w:val="28"/>
                <w:szCs w:val="28"/>
              </w:rPr>
              <w:t>Phạm Đình Nghị</w:t>
            </w:r>
          </w:p>
        </w:tc>
      </w:tr>
    </w:tbl>
    <w:p w14:paraId="624F0601" w14:textId="77777777" w:rsidR="0035325B" w:rsidRPr="0036560C" w:rsidRDefault="0035325B" w:rsidP="0035325B">
      <w:pPr>
        <w:tabs>
          <w:tab w:val="right" w:leader="dot" w:pos="8640"/>
        </w:tabs>
        <w:spacing w:after="120"/>
        <w:ind w:firstLine="720"/>
        <w:jc w:val="both"/>
        <w:rPr>
          <w:color w:val="000000" w:themeColor="text1"/>
          <w:sz w:val="20"/>
          <w:szCs w:val="20"/>
        </w:rPr>
      </w:pPr>
    </w:p>
    <w:p w14:paraId="0CA62C7B" w14:textId="77777777" w:rsidR="0035325B" w:rsidRPr="0036560C" w:rsidRDefault="0035325B" w:rsidP="0035325B">
      <w:pPr>
        <w:rPr>
          <w:color w:val="000000" w:themeColor="text1"/>
        </w:rPr>
      </w:pPr>
    </w:p>
    <w:p w14:paraId="5E053589" w14:textId="77777777" w:rsidR="006E7349" w:rsidRPr="0036560C" w:rsidRDefault="006E7349">
      <w:pPr>
        <w:rPr>
          <w:color w:val="000000" w:themeColor="text1"/>
        </w:rPr>
      </w:pPr>
    </w:p>
    <w:sectPr w:rsidR="006E7349" w:rsidRPr="0036560C" w:rsidSect="00653E21">
      <w:footerReference w:type="default" r:id="rId7"/>
      <w:pgSz w:w="11907" w:h="16839" w:code="9"/>
      <w:pgMar w:top="993" w:right="851" w:bottom="851" w:left="1701"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15FBC" w14:textId="77777777" w:rsidR="007A5645" w:rsidRDefault="007A5645" w:rsidP="00512F1E">
      <w:r>
        <w:separator/>
      </w:r>
    </w:p>
  </w:endnote>
  <w:endnote w:type="continuationSeparator" w:id="0">
    <w:p w14:paraId="1914EB4B" w14:textId="77777777" w:rsidR="007A5645" w:rsidRDefault="007A5645" w:rsidP="0051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5034127"/>
      <w:docPartObj>
        <w:docPartGallery w:val="Page Numbers (Bottom of Page)"/>
        <w:docPartUnique/>
      </w:docPartObj>
    </w:sdtPr>
    <w:sdtEndPr>
      <w:rPr>
        <w:noProof/>
      </w:rPr>
    </w:sdtEndPr>
    <w:sdtContent>
      <w:p w14:paraId="7EC036CC" w14:textId="77777777" w:rsidR="00512F1E" w:rsidRDefault="00512F1E">
        <w:pPr>
          <w:pStyle w:val="Footer"/>
          <w:jc w:val="center"/>
        </w:pPr>
        <w:r>
          <w:fldChar w:fldCharType="begin"/>
        </w:r>
        <w:r>
          <w:instrText xml:space="preserve"> PAGE   \* MERGEFORMAT </w:instrText>
        </w:r>
        <w:r>
          <w:fldChar w:fldCharType="separate"/>
        </w:r>
        <w:r w:rsidR="000B45E1">
          <w:rPr>
            <w:noProof/>
          </w:rPr>
          <w:t>2</w:t>
        </w:r>
        <w:r>
          <w:rPr>
            <w:noProof/>
          </w:rPr>
          <w:fldChar w:fldCharType="end"/>
        </w:r>
      </w:p>
    </w:sdtContent>
  </w:sdt>
  <w:p w14:paraId="2F031BC8" w14:textId="77777777" w:rsidR="00512F1E" w:rsidRDefault="00512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3C228" w14:textId="77777777" w:rsidR="007A5645" w:rsidRDefault="007A5645" w:rsidP="00512F1E">
      <w:r>
        <w:separator/>
      </w:r>
    </w:p>
  </w:footnote>
  <w:footnote w:type="continuationSeparator" w:id="0">
    <w:p w14:paraId="46F00F30" w14:textId="77777777" w:rsidR="007A5645" w:rsidRDefault="007A5645" w:rsidP="00512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5B"/>
    <w:rsid w:val="00006C4B"/>
    <w:rsid w:val="00057980"/>
    <w:rsid w:val="0008667E"/>
    <w:rsid w:val="00091F60"/>
    <w:rsid w:val="000A327C"/>
    <w:rsid w:val="000B3908"/>
    <w:rsid w:val="000B45E1"/>
    <w:rsid w:val="000C3F29"/>
    <w:rsid w:val="000E74DC"/>
    <w:rsid w:val="000F47EB"/>
    <w:rsid w:val="0019632D"/>
    <w:rsid w:val="001D7D23"/>
    <w:rsid w:val="001E1D88"/>
    <w:rsid w:val="00213AC0"/>
    <w:rsid w:val="00250D5D"/>
    <w:rsid w:val="00252148"/>
    <w:rsid w:val="00265C20"/>
    <w:rsid w:val="00266162"/>
    <w:rsid w:val="002853B4"/>
    <w:rsid w:val="002F3F52"/>
    <w:rsid w:val="00305DD5"/>
    <w:rsid w:val="00344D1B"/>
    <w:rsid w:val="0035325B"/>
    <w:rsid w:val="0036560C"/>
    <w:rsid w:val="00367ED8"/>
    <w:rsid w:val="00373711"/>
    <w:rsid w:val="00385D59"/>
    <w:rsid w:val="003C283D"/>
    <w:rsid w:val="003C7BC9"/>
    <w:rsid w:val="00456492"/>
    <w:rsid w:val="00467E09"/>
    <w:rsid w:val="00474E3F"/>
    <w:rsid w:val="004818C4"/>
    <w:rsid w:val="0048411C"/>
    <w:rsid w:val="00486C5D"/>
    <w:rsid w:val="00495B4D"/>
    <w:rsid w:val="004A5FC9"/>
    <w:rsid w:val="004B1F75"/>
    <w:rsid w:val="004B6316"/>
    <w:rsid w:val="004C4A5F"/>
    <w:rsid w:val="004D5993"/>
    <w:rsid w:val="00512F1E"/>
    <w:rsid w:val="0059118C"/>
    <w:rsid w:val="005C63E2"/>
    <w:rsid w:val="005E768D"/>
    <w:rsid w:val="005F3563"/>
    <w:rsid w:val="00606AC2"/>
    <w:rsid w:val="0063241E"/>
    <w:rsid w:val="006337E1"/>
    <w:rsid w:val="0063559E"/>
    <w:rsid w:val="00653E21"/>
    <w:rsid w:val="00654F5E"/>
    <w:rsid w:val="00657CAE"/>
    <w:rsid w:val="00683654"/>
    <w:rsid w:val="006C341B"/>
    <w:rsid w:val="006E7349"/>
    <w:rsid w:val="0071689C"/>
    <w:rsid w:val="0071788D"/>
    <w:rsid w:val="007204D6"/>
    <w:rsid w:val="00755C20"/>
    <w:rsid w:val="00771C1C"/>
    <w:rsid w:val="007A1E50"/>
    <w:rsid w:val="007A5645"/>
    <w:rsid w:val="007E5493"/>
    <w:rsid w:val="00815F0F"/>
    <w:rsid w:val="0083200B"/>
    <w:rsid w:val="008822D7"/>
    <w:rsid w:val="008B5BE4"/>
    <w:rsid w:val="008C6D7C"/>
    <w:rsid w:val="008E6F94"/>
    <w:rsid w:val="00902A30"/>
    <w:rsid w:val="0090746F"/>
    <w:rsid w:val="00923A7C"/>
    <w:rsid w:val="009322ED"/>
    <w:rsid w:val="009D2072"/>
    <w:rsid w:val="009E25A8"/>
    <w:rsid w:val="00A123BD"/>
    <w:rsid w:val="00A14AA6"/>
    <w:rsid w:val="00A17A91"/>
    <w:rsid w:val="00A513FF"/>
    <w:rsid w:val="00A52EFD"/>
    <w:rsid w:val="00A544AC"/>
    <w:rsid w:val="00A65B0C"/>
    <w:rsid w:val="00A7004A"/>
    <w:rsid w:val="00AC246A"/>
    <w:rsid w:val="00B10836"/>
    <w:rsid w:val="00B20003"/>
    <w:rsid w:val="00B24099"/>
    <w:rsid w:val="00B265EF"/>
    <w:rsid w:val="00B44155"/>
    <w:rsid w:val="00C00371"/>
    <w:rsid w:val="00C127E6"/>
    <w:rsid w:val="00C40701"/>
    <w:rsid w:val="00C716C8"/>
    <w:rsid w:val="00C85DFC"/>
    <w:rsid w:val="00C8722E"/>
    <w:rsid w:val="00CB5494"/>
    <w:rsid w:val="00CC7FFB"/>
    <w:rsid w:val="00CE7F1D"/>
    <w:rsid w:val="00D2081B"/>
    <w:rsid w:val="00D56599"/>
    <w:rsid w:val="00D831D3"/>
    <w:rsid w:val="00DA3268"/>
    <w:rsid w:val="00DB3C44"/>
    <w:rsid w:val="00E220FB"/>
    <w:rsid w:val="00ED39E2"/>
    <w:rsid w:val="00F15AEC"/>
    <w:rsid w:val="00F43E71"/>
    <w:rsid w:val="00F7445E"/>
    <w:rsid w:val="00F84200"/>
    <w:rsid w:val="00FB3781"/>
    <w:rsid w:val="00FD1AAE"/>
    <w:rsid w:val="00FE1F6D"/>
    <w:rsid w:val="00FE79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BD1B"/>
  <w15:docId w15:val="{D69AE39F-2DB0-40AD-B3F2-5BC90416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2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072"/>
    <w:rPr>
      <w:rFonts w:ascii="Tahoma" w:hAnsi="Tahoma" w:cs="Tahoma"/>
      <w:sz w:val="16"/>
      <w:szCs w:val="16"/>
    </w:rPr>
  </w:style>
  <w:style w:type="character" w:customStyle="1" w:styleId="BalloonTextChar">
    <w:name w:val="Balloon Text Char"/>
    <w:basedOn w:val="DefaultParagraphFont"/>
    <w:link w:val="BalloonText"/>
    <w:uiPriority w:val="99"/>
    <w:semiHidden/>
    <w:rsid w:val="009D2072"/>
    <w:rPr>
      <w:rFonts w:ascii="Tahoma" w:eastAsia="Times New Roman" w:hAnsi="Tahoma" w:cs="Tahoma"/>
      <w:sz w:val="16"/>
      <w:szCs w:val="16"/>
    </w:rPr>
  </w:style>
  <w:style w:type="paragraph" w:styleId="Header">
    <w:name w:val="header"/>
    <w:basedOn w:val="Normal"/>
    <w:link w:val="HeaderChar"/>
    <w:uiPriority w:val="99"/>
    <w:unhideWhenUsed/>
    <w:rsid w:val="00512F1E"/>
    <w:pPr>
      <w:tabs>
        <w:tab w:val="center" w:pos="4513"/>
        <w:tab w:val="right" w:pos="9026"/>
      </w:tabs>
    </w:pPr>
  </w:style>
  <w:style w:type="character" w:customStyle="1" w:styleId="HeaderChar">
    <w:name w:val="Header Char"/>
    <w:basedOn w:val="DefaultParagraphFont"/>
    <w:link w:val="Header"/>
    <w:uiPriority w:val="99"/>
    <w:rsid w:val="00512F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2F1E"/>
    <w:pPr>
      <w:tabs>
        <w:tab w:val="center" w:pos="4513"/>
        <w:tab w:val="right" w:pos="9026"/>
      </w:tabs>
    </w:pPr>
  </w:style>
  <w:style w:type="character" w:customStyle="1" w:styleId="FooterChar">
    <w:name w:val="Footer Char"/>
    <w:basedOn w:val="DefaultParagraphFont"/>
    <w:link w:val="Footer"/>
    <w:uiPriority w:val="99"/>
    <w:rsid w:val="00512F1E"/>
    <w:rPr>
      <w:rFonts w:ascii="Times New Roman" w:eastAsia="Times New Roman" w:hAnsi="Times New Roman" w:cs="Times New Roman"/>
      <w:sz w:val="24"/>
      <w:szCs w:val="24"/>
    </w:rPr>
  </w:style>
  <w:style w:type="paragraph" w:styleId="NoSpacing">
    <w:name w:val="No Spacing"/>
    <w:uiPriority w:val="1"/>
    <w:qFormat/>
    <w:rsid w:val="008B5BE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06025">
      <w:bodyDiv w:val="1"/>
      <w:marLeft w:val="0"/>
      <w:marRight w:val="0"/>
      <w:marTop w:val="0"/>
      <w:marBottom w:val="0"/>
      <w:divBdr>
        <w:top w:val="none" w:sz="0" w:space="0" w:color="auto"/>
        <w:left w:val="none" w:sz="0" w:space="0" w:color="auto"/>
        <w:bottom w:val="none" w:sz="0" w:space="0" w:color="auto"/>
        <w:right w:val="none" w:sz="0" w:space="0" w:color="auto"/>
      </w:divBdr>
    </w:div>
    <w:div w:id="110403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BD8AC-1B88-4F09-9BCB-8FC24AB162A9}">
  <ds:schemaRefs>
    <ds:schemaRef ds:uri="http://schemas.openxmlformats.org/officeDocument/2006/bibliography"/>
  </ds:schemaRefs>
</ds:datastoreItem>
</file>

<file path=customXml/itemProps2.xml><?xml version="1.0" encoding="utf-8"?>
<ds:datastoreItem xmlns:ds="http://schemas.openxmlformats.org/officeDocument/2006/customXml" ds:itemID="{14992385-E34F-4E86-8F3E-1AC80444061C}"/>
</file>

<file path=customXml/itemProps3.xml><?xml version="1.0" encoding="utf-8"?>
<ds:datastoreItem xmlns:ds="http://schemas.openxmlformats.org/officeDocument/2006/customXml" ds:itemID="{20E4C213-4E71-4407-8CDD-EA6E78CAE8A9}"/>
</file>

<file path=customXml/itemProps4.xml><?xml version="1.0" encoding="utf-8"?>
<ds:datastoreItem xmlns:ds="http://schemas.openxmlformats.org/officeDocument/2006/customXml" ds:itemID="{297BCF91-4D14-4D79-805C-3480DAC30971}"/>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A4823</cp:lastModifiedBy>
  <cp:revision>3</cp:revision>
  <cp:lastPrinted>2021-03-17T08:56:00Z</cp:lastPrinted>
  <dcterms:created xsi:type="dcterms:W3CDTF">2021-04-02T07:46:00Z</dcterms:created>
  <dcterms:modified xsi:type="dcterms:W3CDTF">2021-04-02T07:49:00Z</dcterms:modified>
</cp:coreProperties>
</file>